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E76" w:rsidRDefault="009C7E76" w:rsidP="00D12039">
      <w:pPr>
        <w:pStyle w:val="Nadpis4"/>
        <w:shd w:val="clear" w:color="auto" w:fill="FFFFFF"/>
        <w:spacing w:line="240" w:lineRule="auto"/>
        <w:rPr>
          <w:rFonts w:ascii="Calibri" w:hAnsi="Calibri" w:cs="Calibri"/>
          <w:b w:val="0"/>
          <w:sz w:val="40"/>
        </w:rPr>
      </w:pPr>
      <w:proofErr w:type="gramStart"/>
      <w:r w:rsidRPr="006F2AD4">
        <w:rPr>
          <w:rFonts w:ascii="Calibri" w:hAnsi="Calibri" w:cs="Calibri"/>
          <w:b w:val="0"/>
          <w:sz w:val="40"/>
        </w:rPr>
        <w:t>S M L O U V A   O  D Í L O</w:t>
      </w:r>
      <w:proofErr w:type="gramEnd"/>
    </w:p>
    <w:p w:rsidR="0083793C" w:rsidRPr="0083793C" w:rsidRDefault="0083793C" w:rsidP="0083793C"/>
    <w:p w:rsidR="0087015D" w:rsidRPr="0087015D" w:rsidRDefault="0087015D" w:rsidP="0087015D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„Oprava</w:t>
      </w:r>
      <w:r w:rsidRPr="0087015D">
        <w:rPr>
          <w:rFonts w:ascii="Arial Narrow" w:hAnsi="Arial Narrow"/>
          <w:b/>
          <w:sz w:val="32"/>
          <w:szCs w:val="32"/>
        </w:rPr>
        <w:t xml:space="preserve"> chodníků v ulic</w:t>
      </w:r>
      <w:r w:rsidR="00FE382B">
        <w:rPr>
          <w:rFonts w:ascii="Arial Narrow" w:hAnsi="Arial Narrow"/>
          <w:b/>
          <w:sz w:val="32"/>
          <w:szCs w:val="32"/>
        </w:rPr>
        <w:t>ích</w:t>
      </w:r>
      <w:r w:rsidR="0060558F">
        <w:rPr>
          <w:rFonts w:ascii="Arial Narrow" w:hAnsi="Arial Narrow"/>
          <w:b/>
          <w:sz w:val="32"/>
          <w:szCs w:val="32"/>
        </w:rPr>
        <w:t xml:space="preserve"> Dvořákova, Majorova a</w:t>
      </w:r>
      <w:r w:rsidRPr="0087015D">
        <w:rPr>
          <w:rFonts w:ascii="Arial Narrow" w:hAnsi="Arial Narrow"/>
          <w:b/>
          <w:sz w:val="32"/>
          <w:szCs w:val="32"/>
        </w:rPr>
        <w:t xml:space="preserve"> Králo</w:t>
      </w:r>
      <w:r w:rsidR="005B28F9">
        <w:rPr>
          <w:rFonts w:ascii="Arial Narrow" w:hAnsi="Arial Narrow"/>
          <w:b/>
          <w:sz w:val="32"/>
          <w:szCs w:val="32"/>
        </w:rPr>
        <w:t xml:space="preserve">va ve vnitrobloku domů </w:t>
      </w:r>
      <w:proofErr w:type="gramStart"/>
      <w:r w:rsidR="005B28F9">
        <w:rPr>
          <w:rFonts w:ascii="Arial Narrow" w:hAnsi="Arial Narrow"/>
          <w:b/>
          <w:sz w:val="32"/>
          <w:szCs w:val="32"/>
        </w:rPr>
        <w:t>č.p.</w:t>
      </w:r>
      <w:proofErr w:type="gramEnd"/>
      <w:r w:rsidR="005B28F9">
        <w:rPr>
          <w:rFonts w:ascii="Arial Narrow" w:hAnsi="Arial Narrow"/>
          <w:b/>
          <w:sz w:val="32"/>
          <w:szCs w:val="32"/>
        </w:rPr>
        <w:t xml:space="preserve"> 1665</w:t>
      </w:r>
      <w:r w:rsidRPr="0087015D">
        <w:rPr>
          <w:rFonts w:ascii="Arial Narrow" w:hAnsi="Arial Narrow"/>
          <w:b/>
          <w:sz w:val="32"/>
          <w:szCs w:val="32"/>
        </w:rPr>
        <w:t xml:space="preserve"> a 1675.</w:t>
      </w:r>
      <w:r>
        <w:rPr>
          <w:rFonts w:ascii="Arial Narrow" w:hAnsi="Arial Narrow"/>
          <w:b/>
          <w:sz w:val="32"/>
          <w:szCs w:val="32"/>
        </w:rPr>
        <w:t>“</w:t>
      </w:r>
    </w:p>
    <w:p w:rsidR="009C7E76" w:rsidRPr="001B6302" w:rsidRDefault="009C7E76" w:rsidP="00611801">
      <w:pPr>
        <w:jc w:val="center"/>
        <w:rPr>
          <w:rFonts w:ascii="Calibri" w:hAnsi="Calibri" w:cs="Calibri"/>
        </w:rPr>
      </w:pPr>
    </w:p>
    <w:p w:rsidR="009C7E76" w:rsidRPr="001B6302" w:rsidRDefault="008C5751" w:rsidP="00B17DDA">
      <w:pPr>
        <w:widowControl w:val="0"/>
        <w:spacing w:line="240" w:lineRule="exact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</w:t>
      </w:r>
      <w:r w:rsidR="00205951">
        <w:rPr>
          <w:rFonts w:ascii="Calibri" w:hAnsi="Calibri" w:cs="Calibri"/>
          <w:sz w:val="22"/>
          <w:szCs w:val="22"/>
        </w:rPr>
        <w:t>terou uzavřeli</w:t>
      </w:r>
      <w:r w:rsidR="009C7E76" w:rsidRPr="001B6302">
        <w:rPr>
          <w:rFonts w:ascii="Calibri" w:hAnsi="Calibri" w:cs="Calibri"/>
          <w:sz w:val="22"/>
          <w:szCs w:val="22"/>
        </w:rPr>
        <w:t xml:space="preserve"> dle ustanovení </w:t>
      </w:r>
      <w:r w:rsidR="009C7E76" w:rsidRPr="001B6302">
        <w:rPr>
          <w:rFonts w:ascii="Calibri" w:hAnsi="Calibri" w:cs="Calibri"/>
          <w:bCs/>
          <w:sz w:val="22"/>
          <w:szCs w:val="22"/>
        </w:rPr>
        <w:t>§ 2586 a násl. zákona č. 89/2012 Sb., občanského zákoníku, v</w:t>
      </w:r>
      <w:r w:rsidR="00205951">
        <w:rPr>
          <w:rFonts w:ascii="Calibri" w:hAnsi="Calibri" w:cs="Calibri"/>
          <w:bCs/>
          <w:sz w:val="22"/>
          <w:szCs w:val="22"/>
        </w:rPr>
        <w:t> platném znění,</w:t>
      </w:r>
      <w:r w:rsidR="009C7E76" w:rsidRPr="001B6302">
        <w:rPr>
          <w:rFonts w:ascii="Calibri" w:hAnsi="Calibri" w:cs="Calibri"/>
          <w:sz w:val="22"/>
          <w:szCs w:val="22"/>
        </w:rPr>
        <w:t xml:space="preserve"> </w:t>
      </w:r>
      <w:r w:rsidR="00205951">
        <w:rPr>
          <w:rFonts w:ascii="Calibri" w:hAnsi="Calibri" w:cs="Calibri"/>
          <w:sz w:val="22"/>
          <w:szCs w:val="22"/>
        </w:rPr>
        <w:t>tito účastníci</w:t>
      </w:r>
      <w:r w:rsidR="009C7E76" w:rsidRPr="001B6302">
        <w:rPr>
          <w:rFonts w:ascii="Calibri" w:hAnsi="Calibri" w:cs="Calibri"/>
          <w:sz w:val="22"/>
          <w:szCs w:val="22"/>
        </w:rPr>
        <w:t>:</w:t>
      </w:r>
    </w:p>
    <w:p w:rsidR="009C7E76" w:rsidRPr="001B6302" w:rsidRDefault="009C7E76" w:rsidP="00611801">
      <w:pPr>
        <w:widowControl w:val="0"/>
        <w:jc w:val="center"/>
        <w:rPr>
          <w:rFonts w:ascii="Calibri" w:hAnsi="Calibri" w:cs="Calibri"/>
          <w:b/>
          <w:sz w:val="22"/>
          <w:szCs w:val="22"/>
        </w:rPr>
      </w:pPr>
    </w:p>
    <w:p w:rsidR="009C7E76" w:rsidRPr="001B6302" w:rsidRDefault="009C7E76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b/>
          <w:sz w:val="22"/>
          <w:szCs w:val="22"/>
        </w:rPr>
        <w:t>Město Tišnov</w:t>
      </w:r>
    </w:p>
    <w:p w:rsidR="009C7E76" w:rsidRPr="001B6302" w:rsidRDefault="009C7E76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>se sídlem nám. Míru 111, 666 19 Tišnov</w:t>
      </w:r>
    </w:p>
    <w:p w:rsidR="009C7E76" w:rsidRPr="001B6302" w:rsidRDefault="009C7E76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7D4B94">
        <w:rPr>
          <w:rFonts w:ascii="Calibri" w:hAnsi="Calibri" w:cs="Calibri"/>
          <w:sz w:val="22"/>
          <w:szCs w:val="22"/>
        </w:rPr>
        <w:t>zastoupené Bc. Jiřím Dospíšilem, starostou města</w:t>
      </w:r>
      <w:r w:rsidRPr="001B6302">
        <w:rPr>
          <w:rFonts w:ascii="Calibri" w:hAnsi="Calibri" w:cs="Calibri"/>
          <w:sz w:val="22"/>
          <w:szCs w:val="22"/>
        </w:rPr>
        <w:t xml:space="preserve"> </w:t>
      </w:r>
    </w:p>
    <w:p w:rsidR="009C7E76" w:rsidRPr="001B6302" w:rsidRDefault="009C7E76">
      <w:pPr>
        <w:widowControl w:val="0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>zástupce ve věcech smluvních: Bc. Jiří Dospíšil, starosta města</w:t>
      </w:r>
    </w:p>
    <w:p w:rsidR="009C7E76" w:rsidRPr="001B6302" w:rsidRDefault="009C7E76">
      <w:pPr>
        <w:widowControl w:val="0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 xml:space="preserve">zástupce ve věcech technických: </w:t>
      </w:r>
      <w:r w:rsidR="00611801">
        <w:rPr>
          <w:rFonts w:ascii="Calibri" w:hAnsi="Calibri" w:cs="Calibri"/>
          <w:sz w:val="22"/>
          <w:szCs w:val="22"/>
        </w:rPr>
        <w:t>Ing. Václav Drhlík</w:t>
      </w:r>
    </w:p>
    <w:p w:rsidR="009C7E76" w:rsidRPr="001B6302" w:rsidRDefault="009C7E76">
      <w:pPr>
        <w:widowControl w:val="0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>Odpovědný útvar: Odbor správy majetku a komunálních služeb</w:t>
      </w:r>
    </w:p>
    <w:p w:rsidR="009C7E76" w:rsidRPr="001B6302" w:rsidRDefault="009C7E76">
      <w:pPr>
        <w:widowControl w:val="0"/>
        <w:rPr>
          <w:rFonts w:ascii="Calibri" w:hAnsi="Calibri" w:cs="Calibri"/>
          <w:sz w:val="22"/>
          <w:szCs w:val="22"/>
        </w:rPr>
      </w:pPr>
      <w:r w:rsidRPr="007D4B94">
        <w:rPr>
          <w:rFonts w:ascii="Calibri" w:hAnsi="Calibri" w:cs="Calibri"/>
          <w:sz w:val="22"/>
          <w:szCs w:val="22"/>
        </w:rPr>
        <w:t>IČ:</w:t>
      </w:r>
      <w:r w:rsidR="00611801" w:rsidRPr="007D4B94">
        <w:rPr>
          <w:rFonts w:ascii="Calibri" w:hAnsi="Calibri" w:cs="Calibri"/>
          <w:sz w:val="22"/>
          <w:szCs w:val="22"/>
        </w:rPr>
        <w:t xml:space="preserve"> </w:t>
      </w:r>
      <w:r w:rsidRPr="007D4B94">
        <w:rPr>
          <w:rFonts w:ascii="Calibri" w:hAnsi="Calibri" w:cs="Calibri"/>
          <w:sz w:val="22"/>
          <w:szCs w:val="22"/>
        </w:rPr>
        <w:t>00282707</w:t>
      </w:r>
    </w:p>
    <w:p w:rsidR="009C7E76" w:rsidRPr="001B6302" w:rsidRDefault="009C7E76">
      <w:pPr>
        <w:widowControl w:val="0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>DIČ:</w:t>
      </w:r>
      <w:r w:rsidR="00611801">
        <w:rPr>
          <w:rFonts w:ascii="Calibri" w:hAnsi="Calibri" w:cs="Calibri"/>
          <w:sz w:val="22"/>
          <w:szCs w:val="22"/>
        </w:rPr>
        <w:t xml:space="preserve"> </w:t>
      </w:r>
      <w:r w:rsidRPr="001B6302">
        <w:rPr>
          <w:rFonts w:ascii="Calibri" w:hAnsi="Calibri" w:cs="Calibri"/>
          <w:sz w:val="22"/>
          <w:szCs w:val="22"/>
        </w:rPr>
        <w:t>CZ00282707</w:t>
      </w:r>
    </w:p>
    <w:p w:rsidR="009C7E76" w:rsidRPr="001B6302" w:rsidRDefault="009C7E76">
      <w:pPr>
        <w:widowControl w:val="0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 xml:space="preserve">Bankovní spojení: Komerční banka a. s. Brno-venkov, č. </w:t>
      </w:r>
      <w:proofErr w:type="spellStart"/>
      <w:r w:rsidRPr="001B6302">
        <w:rPr>
          <w:rFonts w:ascii="Calibri" w:hAnsi="Calibri" w:cs="Calibri"/>
          <w:sz w:val="22"/>
          <w:szCs w:val="22"/>
        </w:rPr>
        <w:t>ú.</w:t>
      </w:r>
      <w:proofErr w:type="spellEnd"/>
      <w:r w:rsidRPr="001B6302">
        <w:rPr>
          <w:rFonts w:ascii="Calibri" w:hAnsi="Calibri" w:cs="Calibri"/>
          <w:sz w:val="22"/>
          <w:szCs w:val="22"/>
        </w:rPr>
        <w:t xml:space="preserve"> 1425641/0100</w:t>
      </w:r>
    </w:p>
    <w:p w:rsidR="009C7E76" w:rsidRPr="001B6302" w:rsidRDefault="009C7E76">
      <w:pPr>
        <w:widowControl w:val="0"/>
        <w:rPr>
          <w:rFonts w:ascii="Calibri" w:hAnsi="Calibri" w:cs="Calibri"/>
          <w:sz w:val="22"/>
          <w:szCs w:val="22"/>
        </w:rPr>
      </w:pPr>
    </w:p>
    <w:p w:rsidR="009C7E76" w:rsidRPr="001B6302" w:rsidRDefault="009C7E76">
      <w:pPr>
        <w:widowControl w:val="0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>(dále jen „</w:t>
      </w:r>
      <w:r w:rsidRPr="001B6302">
        <w:rPr>
          <w:rFonts w:ascii="Calibri" w:hAnsi="Calibri" w:cs="Calibri"/>
          <w:b/>
          <w:bCs/>
          <w:sz w:val="22"/>
          <w:szCs w:val="22"/>
        </w:rPr>
        <w:t>objednatel</w:t>
      </w:r>
      <w:r w:rsidRPr="001B6302">
        <w:rPr>
          <w:rFonts w:ascii="Calibri" w:hAnsi="Calibri" w:cs="Calibri"/>
          <w:bCs/>
          <w:sz w:val="22"/>
          <w:szCs w:val="22"/>
        </w:rPr>
        <w:t>“)</w:t>
      </w:r>
    </w:p>
    <w:p w:rsidR="009C7E76" w:rsidRPr="007D4B94" w:rsidRDefault="009C7E76">
      <w:pPr>
        <w:widowControl w:val="0"/>
        <w:jc w:val="both"/>
        <w:rPr>
          <w:rFonts w:ascii="Calibri" w:hAnsi="Calibri" w:cs="Calibri"/>
          <w:bCs/>
          <w:color w:val="FF0000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> </w:t>
      </w:r>
    </w:p>
    <w:p w:rsidR="009C7E76" w:rsidRPr="001B6302" w:rsidRDefault="009C7E76">
      <w:pPr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bCs/>
          <w:sz w:val="22"/>
          <w:szCs w:val="22"/>
        </w:rPr>
        <w:t xml:space="preserve">a </w:t>
      </w:r>
    </w:p>
    <w:p w:rsidR="009C7E76" w:rsidRPr="001B6302" w:rsidRDefault="009C7E76">
      <w:pPr>
        <w:rPr>
          <w:rFonts w:ascii="Calibri" w:hAnsi="Calibri" w:cs="Calibri"/>
          <w:sz w:val="22"/>
          <w:szCs w:val="22"/>
        </w:rPr>
      </w:pPr>
    </w:p>
    <w:p w:rsidR="009C7E76" w:rsidRPr="00653A97" w:rsidRDefault="009C7E76" w:rsidP="00653A97">
      <w:pPr>
        <w:widowControl w:val="0"/>
        <w:rPr>
          <w:rFonts w:ascii="Calibri" w:hAnsi="Calibri" w:cs="Calibri"/>
          <w:sz w:val="22"/>
          <w:szCs w:val="22"/>
        </w:rPr>
      </w:pPr>
      <w:r w:rsidRPr="00653A97">
        <w:rPr>
          <w:rFonts w:ascii="Calibri" w:hAnsi="Calibri" w:cs="Calibri"/>
          <w:sz w:val="22"/>
          <w:szCs w:val="22"/>
        </w:rPr>
        <w:t xml:space="preserve">firma - obchodní </w:t>
      </w:r>
      <w:proofErr w:type="gramStart"/>
      <w:r w:rsidRPr="00653A97">
        <w:rPr>
          <w:rFonts w:ascii="Calibri" w:hAnsi="Calibri" w:cs="Calibri"/>
          <w:sz w:val="22"/>
          <w:szCs w:val="22"/>
        </w:rPr>
        <w:t>název,  nebo</w:t>
      </w:r>
      <w:proofErr w:type="gramEnd"/>
      <w:r w:rsidRPr="00653A97">
        <w:rPr>
          <w:rFonts w:ascii="Calibri" w:hAnsi="Calibri" w:cs="Calibri"/>
          <w:sz w:val="22"/>
          <w:szCs w:val="22"/>
        </w:rPr>
        <w:t xml:space="preserve"> jméno a příjmení (u fyzické osoby) </w:t>
      </w:r>
    </w:p>
    <w:p w:rsidR="009C7E76" w:rsidRPr="00653A97" w:rsidRDefault="009C7E76" w:rsidP="00653A97">
      <w:pPr>
        <w:widowControl w:val="0"/>
        <w:rPr>
          <w:rFonts w:ascii="Calibri" w:hAnsi="Calibri" w:cs="Calibri"/>
          <w:sz w:val="22"/>
          <w:szCs w:val="22"/>
        </w:rPr>
      </w:pPr>
      <w:r w:rsidRPr="00653A97">
        <w:rPr>
          <w:rFonts w:ascii="Calibri" w:hAnsi="Calibri" w:cs="Calibri"/>
          <w:sz w:val="22"/>
          <w:szCs w:val="22"/>
        </w:rPr>
        <w:t>se sídlem (dle obchodního rejstříku, nebo živnostenského listu)</w:t>
      </w:r>
      <w:r w:rsidRPr="00653A97">
        <w:rPr>
          <w:rFonts w:ascii="Calibri" w:hAnsi="Calibri" w:cs="Calibri"/>
          <w:sz w:val="22"/>
          <w:szCs w:val="22"/>
        </w:rPr>
        <w:br/>
        <w:t>jejímž jménem jedná jméno,</w:t>
      </w:r>
      <w:r w:rsidR="00653A97">
        <w:rPr>
          <w:rFonts w:ascii="Calibri" w:hAnsi="Calibri" w:cs="Calibri"/>
          <w:sz w:val="22"/>
          <w:szCs w:val="22"/>
        </w:rPr>
        <w:t xml:space="preserve"> </w:t>
      </w:r>
      <w:r w:rsidRPr="00653A97">
        <w:rPr>
          <w:rFonts w:ascii="Calibri" w:hAnsi="Calibri" w:cs="Calibri"/>
          <w:sz w:val="22"/>
          <w:szCs w:val="22"/>
        </w:rPr>
        <w:t>příjmení a funkce</w:t>
      </w:r>
    </w:p>
    <w:p w:rsidR="009C7E76" w:rsidRPr="00653A97" w:rsidRDefault="009C7E76" w:rsidP="00653A97">
      <w:pPr>
        <w:widowControl w:val="0"/>
        <w:rPr>
          <w:rFonts w:ascii="Calibri" w:hAnsi="Calibri" w:cs="Calibri"/>
          <w:sz w:val="22"/>
          <w:szCs w:val="22"/>
        </w:rPr>
      </w:pPr>
      <w:r w:rsidRPr="00653A97">
        <w:rPr>
          <w:rFonts w:ascii="Calibri" w:hAnsi="Calibri" w:cs="Calibri"/>
          <w:sz w:val="22"/>
          <w:szCs w:val="22"/>
        </w:rPr>
        <w:t xml:space="preserve">zástupce ve věcech smluvních: </w:t>
      </w:r>
      <w:proofErr w:type="spellStart"/>
      <w:proofErr w:type="gramStart"/>
      <w:r w:rsidRPr="00653A97">
        <w:rPr>
          <w:rFonts w:ascii="Calibri" w:hAnsi="Calibri" w:cs="Calibri"/>
          <w:sz w:val="22"/>
          <w:szCs w:val="22"/>
        </w:rPr>
        <w:t>jméno,příjmení</w:t>
      </w:r>
      <w:proofErr w:type="spellEnd"/>
      <w:proofErr w:type="gramEnd"/>
      <w:r w:rsidRPr="00653A97">
        <w:rPr>
          <w:rFonts w:ascii="Calibri" w:hAnsi="Calibri" w:cs="Calibri"/>
          <w:sz w:val="22"/>
          <w:szCs w:val="22"/>
        </w:rPr>
        <w:t xml:space="preserve"> a funkce</w:t>
      </w:r>
    </w:p>
    <w:p w:rsidR="009C7E76" w:rsidRPr="00653A97" w:rsidRDefault="009C7E76" w:rsidP="00653A97">
      <w:pPr>
        <w:widowControl w:val="0"/>
        <w:rPr>
          <w:rFonts w:ascii="Calibri" w:hAnsi="Calibri" w:cs="Calibri"/>
          <w:sz w:val="22"/>
          <w:szCs w:val="22"/>
        </w:rPr>
      </w:pPr>
      <w:r w:rsidRPr="00653A97">
        <w:rPr>
          <w:rFonts w:ascii="Calibri" w:hAnsi="Calibri" w:cs="Calibri"/>
          <w:sz w:val="22"/>
          <w:szCs w:val="22"/>
        </w:rPr>
        <w:t>zástupce ve věcech technických: jméno, příjmení a funkce</w:t>
      </w:r>
    </w:p>
    <w:p w:rsidR="009C7E76" w:rsidRPr="00653A97" w:rsidRDefault="009C7E76" w:rsidP="00653A97">
      <w:pPr>
        <w:widowControl w:val="0"/>
        <w:rPr>
          <w:rFonts w:ascii="Calibri" w:hAnsi="Calibri" w:cs="Calibri"/>
          <w:sz w:val="22"/>
          <w:szCs w:val="22"/>
        </w:rPr>
      </w:pPr>
      <w:r w:rsidRPr="00653A97">
        <w:rPr>
          <w:rFonts w:ascii="Calibri" w:hAnsi="Calibri" w:cs="Calibri"/>
          <w:sz w:val="22"/>
          <w:szCs w:val="22"/>
        </w:rPr>
        <w:t>IČ:</w:t>
      </w:r>
      <w:r w:rsidRPr="00653A97">
        <w:rPr>
          <w:rFonts w:ascii="Calibri" w:hAnsi="Calibri" w:cs="Calibri"/>
          <w:sz w:val="22"/>
          <w:szCs w:val="22"/>
        </w:rPr>
        <w:tab/>
      </w:r>
      <w:proofErr w:type="spellStart"/>
      <w:r w:rsidRPr="00653A97">
        <w:rPr>
          <w:rFonts w:ascii="Calibri" w:hAnsi="Calibri" w:cs="Calibri"/>
          <w:sz w:val="22"/>
          <w:szCs w:val="22"/>
        </w:rPr>
        <w:t>xx</w:t>
      </w:r>
      <w:proofErr w:type="spellEnd"/>
      <w:r w:rsidRPr="00653A97">
        <w:rPr>
          <w:rFonts w:ascii="Calibri" w:hAnsi="Calibri" w:cs="Calibri"/>
          <w:sz w:val="22"/>
          <w:szCs w:val="22"/>
        </w:rPr>
        <w:br/>
        <w:t>DIČ:</w:t>
      </w:r>
      <w:r w:rsidRPr="00653A97">
        <w:rPr>
          <w:rFonts w:ascii="Calibri" w:hAnsi="Calibri" w:cs="Calibri"/>
          <w:sz w:val="22"/>
          <w:szCs w:val="22"/>
        </w:rPr>
        <w:tab/>
      </w:r>
      <w:proofErr w:type="spellStart"/>
      <w:r w:rsidRPr="00653A97">
        <w:rPr>
          <w:rFonts w:ascii="Calibri" w:hAnsi="Calibri" w:cs="Calibri"/>
          <w:sz w:val="22"/>
          <w:szCs w:val="22"/>
        </w:rPr>
        <w:t>CZxxx</w:t>
      </w:r>
      <w:proofErr w:type="spellEnd"/>
      <w:r w:rsidRPr="00653A97">
        <w:rPr>
          <w:rFonts w:ascii="Calibri" w:hAnsi="Calibri" w:cs="Calibri"/>
          <w:sz w:val="22"/>
          <w:szCs w:val="22"/>
        </w:rPr>
        <w:br/>
        <w:t xml:space="preserve">Zapsán v obchodním rejstříku u XXX soudu v XXX, oddíl </w:t>
      </w:r>
      <w:proofErr w:type="spellStart"/>
      <w:r w:rsidRPr="00653A97">
        <w:rPr>
          <w:rFonts w:ascii="Calibri" w:hAnsi="Calibri" w:cs="Calibri"/>
          <w:sz w:val="22"/>
          <w:szCs w:val="22"/>
        </w:rPr>
        <w:t>xxx</w:t>
      </w:r>
      <w:proofErr w:type="spellEnd"/>
      <w:r w:rsidRPr="00653A97">
        <w:rPr>
          <w:rFonts w:ascii="Calibri" w:hAnsi="Calibri" w:cs="Calibri"/>
          <w:sz w:val="22"/>
          <w:szCs w:val="22"/>
        </w:rPr>
        <w:t xml:space="preserve">, vložka </w:t>
      </w:r>
      <w:proofErr w:type="spellStart"/>
      <w:r w:rsidRPr="00653A97">
        <w:rPr>
          <w:rFonts w:ascii="Calibri" w:hAnsi="Calibri" w:cs="Calibri"/>
          <w:sz w:val="22"/>
          <w:szCs w:val="22"/>
        </w:rPr>
        <w:t>xxx</w:t>
      </w:r>
      <w:proofErr w:type="spellEnd"/>
    </w:p>
    <w:p w:rsidR="009C7E76" w:rsidRPr="00653A97" w:rsidRDefault="009C7E76" w:rsidP="00653A97">
      <w:pPr>
        <w:widowControl w:val="0"/>
        <w:rPr>
          <w:rFonts w:ascii="Calibri" w:hAnsi="Calibri" w:cs="Calibri"/>
          <w:sz w:val="22"/>
          <w:szCs w:val="22"/>
        </w:rPr>
      </w:pPr>
      <w:r w:rsidRPr="00653A97">
        <w:rPr>
          <w:rFonts w:ascii="Calibri" w:hAnsi="Calibri" w:cs="Calibri"/>
          <w:sz w:val="22"/>
          <w:szCs w:val="22"/>
        </w:rPr>
        <w:t xml:space="preserve">Bankovní spojení: banka, č. </w:t>
      </w:r>
      <w:proofErr w:type="spellStart"/>
      <w:r w:rsidRPr="00653A97">
        <w:rPr>
          <w:rFonts w:ascii="Calibri" w:hAnsi="Calibri" w:cs="Calibri"/>
          <w:sz w:val="22"/>
          <w:szCs w:val="22"/>
        </w:rPr>
        <w:t>ú.</w:t>
      </w:r>
      <w:proofErr w:type="spellEnd"/>
      <w:r w:rsidRPr="00653A97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Pr="00653A97">
        <w:rPr>
          <w:rFonts w:ascii="Calibri" w:hAnsi="Calibri" w:cs="Calibri"/>
          <w:sz w:val="22"/>
          <w:szCs w:val="22"/>
        </w:rPr>
        <w:t>xxx</w:t>
      </w:r>
      <w:proofErr w:type="spellEnd"/>
      <w:r w:rsidRPr="00653A97">
        <w:rPr>
          <w:rFonts w:ascii="Calibri" w:hAnsi="Calibri" w:cs="Calibri"/>
          <w:sz w:val="22"/>
          <w:szCs w:val="22"/>
        </w:rPr>
        <w:t xml:space="preserve">, KS </w:t>
      </w:r>
      <w:proofErr w:type="spellStart"/>
      <w:r w:rsidRPr="00653A97">
        <w:rPr>
          <w:rFonts w:ascii="Calibri" w:hAnsi="Calibri" w:cs="Calibri"/>
          <w:sz w:val="22"/>
          <w:szCs w:val="22"/>
        </w:rPr>
        <w:t>xxx</w:t>
      </w:r>
      <w:proofErr w:type="spellEnd"/>
      <w:r w:rsidRPr="00653A97">
        <w:rPr>
          <w:rFonts w:ascii="Calibri" w:hAnsi="Calibri" w:cs="Calibri"/>
          <w:sz w:val="22"/>
          <w:szCs w:val="22"/>
        </w:rPr>
        <w:t xml:space="preserve">, VS </w:t>
      </w:r>
      <w:proofErr w:type="spellStart"/>
      <w:r w:rsidRPr="00653A97">
        <w:rPr>
          <w:rFonts w:ascii="Calibri" w:hAnsi="Calibri" w:cs="Calibri"/>
          <w:sz w:val="22"/>
          <w:szCs w:val="22"/>
        </w:rPr>
        <w:t>xxx</w:t>
      </w:r>
      <w:proofErr w:type="spellEnd"/>
    </w:p>
    <w:p w:rsidR="009C7E76" w:rsidRPr="00653A97" w:rsidRDefault="009C7E76" w:rsidP="00653A97">
      <w:pPr>
        <w:widowControl w:val="0"/>
        <w:rPr>
          <w:rFonts w:ascii="Calibri" w:hAnsi="Calibri" w:cs="Calibri"/>
          <w:sz w:val="22"/>
          <w:szCs w:val="22"/>
        </w:rPr>
      </w:pPr>
      <w:r w:rsidRPr="00653A97">
        <w:rPr>
          <w:rFonts w:ascii="Calibri" w:hAnsi="Calibri" w:cs="Calibri"/>
          <w:sz w:val="22"/>
          <w:szCs w:val="22"/>
        </w:rPr>
        <w:t xml:space="preserve">Fax: </w:t>
      </w:r>
      <w:proofErr w:type="spellStart"/>
      <w:r w:rsidRPr="00653A97">
        <w:rPr>
          <w:rFonts w:ascii="Calibri" w:hAnsi="Calibri" w:cs="Calibri"/>
          <w:sz w:val="22"/>
          <w:szCs w:val="22"/>
        </w:rPr>
        <w:t>xxx</w:t>
      </w:r>
      <w:proofErr w:type="spellEnd"/>
      <w:r w:rsidRPr="00653A97">
        <w:rPr>
          <w:rFonts w:ascii="Calibri" w:hAnsi="Calibri" w:cs="Calibri"/>
          <w:sz w:val="22"/>
          <w:szCs w:val="22"/>
        </w:rPr>
        <w:t xml:space="preserve">, tel.: </w:t>
      </w:r>
      <w:proofErr w:type="spellStart"/>
      <w:r w:rsidRPr="00653A97">
        <w:rPr>
          <w:rFonts w:ascii="Calibri" w:hAnsi="Calibri" w:cs="Calibri"/>
          <w:sz w:val="22"/>
          <w:szCs w:val="22"/>
        </w:rPr>
        <w:t>xxx</w:t>
      </w:r>
      <w:proofErr w:type="spellEnd"/>
      <w:r w:rsidRPr="00653A97">
        <w:rPr>
          <w:rFonts w:ascii="Calibri" w:hAnsi="Calibri" w:cs="Calibri"/>
          <w:sz w:val="22"/>
          <w:szCs w:val="22"/>
        </w:rPr>
        <w:t xml:space="preserve">, e-mail </w:t>
      </w:r>
      <w:proofErr w:type="spellStart"/>
      <w:r w:rsidRPr="00653A97">
        <w:rPr>
          <w:rFonts w:ascii="Calibri" w:hAnsi="Calibri" w:cs="Calibri"/>
          <w:sz w:val="22"/>
          <w:szCs w:val="22"/>
        </w:rPr>
        <w:t>xxxxx</w:t>
      </w:r>
      <w:proofErr w:type="spellEnd"/>
    </w:p>
    <w:p w:rsidR="009C7E76" w:rsidRPr="001B6302" w:rsidRDefault="009C7E76">
      <w:pPr>
        <w:rPr>
          <w:rFonts w:ascii="Calibri" w:hAnsi="Calibri" w:cs="Calibri"/>
          <w:sz w:val="22"/>
          <w:szCs w:val="22"/>
        </w:rPr>
      </w:pPr>
    </w:p>
    <w:p w:rsidR="009C7E76" w:rsidRDefault="009C7E76">
      <w:pPr>
        <w:widowControl w:val="0"/>
        <w:rPr>
          <w:rFonts w:ascii="Calibri" w:hAnsi="Calibri" w:cs="Calibri"/>
          <w:bCs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>(dále jen „</w:t>
      </w:r>
      <w:r w:rsidRPr="001B6302">
        <w:rPr>
          <w:rFonts w:ascii="Calibri" w:hAnsi="Calibri" w:cs="Calibri"/>
          <w:b/>
          <w:bCs/>
          <w:sz w:val="22"/>
          <w:szCs w:val="22"/>
        </w:rPr>
        <w:t>zhotovitel</w:t>
      </w:r>
      <w:r w:rsidRPr="001B6302">
        <w:rPr>
          <w:rFonts w:ascii="Calibri" w:hAnsi="Calibri" w:cs="Calibri"/>
          <w:bCs/>
          <w:sz w:val="22"/>
          <w:szCs w:val="22"/>
        </w:rPr>
        <w:t>“)</w:t>
      </w:r>
    </w:p>
    <w:p w:rsidR="001A5084" w:rsidRDefault="001A5084">
      <w:pPr>
        <w:widowControl w:val="0"/>
        <w:rPr>
          <w:rFonts w:ascii="Calibri" w:hAnsi="Calibri" w:cs="Calibri"/>
          <w:bCs/>
          <w:sz w:val="22"/>
          <w:szCs w:val="22"/>
        </w:rPr>
      </w:pPr>
    </w:p>
    <w:p w:rsidR="001A5084" w:rsidRPr="001B6302" w:rsidRDefault="001A5084">
      <w:pPr>
        <w:widowControl w:val="0"/>
        <w:rPr>
          <w:rFonts w:ascii="Calibri" w:hAnsi="Calibri" w:cs="Calibri"/>
          <w:sz w:val="22"/>
        </w:rPr>
      </w:pPr>
    </w:p>
    <w:p w:rsidR="009C7E76" w:rsidRPr="001B6302" w:rsidRDefault="009C7E76">
      <w:pPr>
        <w:widowControl w:val="0"/>
        <w:jc w:val="center"/>
        <w:rPr>
          <w:rFonts w:ascii="Calibri" w:hAnsi="Calibri" w:cs="Calibri"/>
          <w:sz w:val="22"/>
        </w:rPr>
      </w:pPr>
    </w:p>
    <w:p w:rsidR="009C7E76" w:rsidRPr="00C63032" w:rsidRDefault="009C7E76" w:rsidP="00D12039">
      <w:pPr>
        <w:widowControl w:val="0"/>
        <w:jc w:val="center"/>
        <w:rPr>
          <w:rFonts w:ascii="Calibri" w:hAnsi="Calibri" w:cs="Calibri"/>
          <w:b/>
          <w:sz w:val="22"/>
          <w:szCs w:val="22"/>
        </w:rPr>
      </w:pPr>
      <w:r w:rsidRPr="00C63032">
        <w:rPr>
          <w:rFonts w:ascii="Calibri" w:hAnsi="Calibri" w:cs="Calibri"/>
          <w:b/>
          <w:sz w:val="22"/>
          <w:szCs w:val="22"/>
        </w:rPr>
        <w:t>Článek I.</w:t>
      </w:r>
    </w:p>
    <w:p w:rsidR="009C7E76" w:rsidRDefault="009C7E76" w:rsidP="005C365D">
      <w:pPr>
        <w:pStyle w:val="Nadpis1"/>
        <w:spacing w:line="240" w:lineRule="auto"/>
        <w:rPr>
          <w:rFonts w:ascii="Calibri" w:hAnsi="Calibri" w:cs="Calibri"/>
          <w:b/>
          <w:sz w:val="22"/>
          <w:szCs w:val="22"/>
          <w:u w:val="none"/>
        </w:rPr>
      </w:pPr>
      <w:r w:rsidRPr="001B6302">
        <w:rPr>
          <w:rFonts w:ascii="Calibri" w:hAnsi="Calibri" w:cs="Calibri"/>
          <w:b/>
          <w:sz w:val="22"/>
          <w:szCs w:val="22"/>
          <w:u w:val="none"/>
        </w:rPr>
        <w:t>Předmět smlouvy</w:t>
      </w:r>
    </w:p>
    <w:p w:rsidR="00F96DA6" w:rsidRPr="00F96DA6" w:rsidRDefault="00F96DA6" w:rsidP="00F96DA6"/>
    <w:p w:rsidR="009C7E76" w:rsidRPr="00605CDA" w:rsidRDefault="009C7E76" w:rsidP="00C4249F">
      <w:pPr>
        <w:jc w:val="both"/>
        <w:rPr>
          <w:rFonts w:ascii="Calibri" w:hAnsi="Calibri" w:cs="Calibri"/>
          <w:sz w:val="22"/>
          <w:szCs w:val="22"/>
        </w:rPr>
      </w:pPr>
      <w:r w:rsidRPr="00605CDA">
        <w:rPr>
          <w:rFonts w:ascii="Calibri" w:hAnsi="Calibri" w:cs="Calibri"/>
          <w:sz w:val="22"/>
          <w:szCs w:val="22"/>
        </w:rPr>
        <w:t xml:space="preserve">Zhotovitel se zavazuje provést na svůj náklad a nebezpečí pro objednatele dílo spočívající </w:t>
      </w:r>
      <w:proofErr w:type="gramStart"/>
      <w:r w:rsidR="00B55532" w:rsidRPr="00605CDA">
        <w:rPr>
          <w:rFonts w:ascii="Calibri" w:hAnsi="Calibri" w:cs="Calibri"/>
          <w:sz w:val="22"/>
          <w:szCs w:val="22"/>
        </w:rPr>
        <w:t>v</w:t>
      </w:r>
      <w:r w:rsidR="00F62D5B" w:rsidRPr="00605CDA">
        <w:rPr>
          <w:rFonts w:ascii="Calibri" w:hAnsi="Calibri" w:cs="Calibri"/>
          <w:sz w:val="22"/>
          <w:szCs w:val="22"/>
        </w:rPr>
        <w:t xml:space="preserve">e </w:t>
      </w:r>
      <w:r w:rsidR="00F27329" w:rsidRPr="00605CDA">
        <w:rPr>
          <w:rFonts w:ascii="Calibri" w:hAnsi="Calibri" w:cs="Calibri"/>
          <w:sz w:val="22"/>
          <w:szCs w:val="22"/>
        </w:rPr>
        <w:t xml:space="preserve">    </w:t>
      </w:r>
      <w:r w:rsidR="00F62D5B" w:rsidRPr="00605CDA">
        <w:rPr>
          <w:rFonts w:ascii="Calibri" w:hAnsi="Calibri" w:cs="Calibri"/>
          <w:sz w:val="22"/>
          <w:szCs w:val="22"/>
        </w:rPr>
        <w:t>zhotovení</w:t>
      </w:r>
      <w:proofErr w:type="gramEnd"/>
      <w:r w:rsidR="00605CDA">
        <w:rPr>
          <w:rFonts w:ascii="Calibri" w:hAnsi="Calibri" w:cs="Calibri"/>
          <w:sz w:val="22"/>
          <w:szCs w:val="22"/>
        </w:rPr>
        <w:t xml:space="preserve"> </w:t>
      </w:r>
      <w:r w:rsidR="00F27329" w:rsidRPr="00F84CF0">
        <w:rPr>
          <w:rFonts w:ascii="Calibri" w:hAnsi="Calibri" w:cs="Calibri"/>
          <w:b/>
          <w:sz w:val="28"/>
        </w:rPr>
        <w:t>„</w:t>
      </w:r>
      <w:r w:rsidR="00C4249F" w:rsidRPr="00F84CF0">
        <w:rPr>
          <w:rFonts w:ascii="Calibri" w:hAnsi="Calibri" w:cs="Calibri"/>
          <w:b/>
          <w:sz w:val="22"/>
          <w:szCs w:val="22"/>
        </w:rPr>
        <w:t>Oprav</w:t>
      </w:r>
      <w:r w:rsidR="00FE382B" w:rsidRPr="00F84CF0">
        <w:rPr>
          <w:rFonts w:ascii="Calibri" w:hAnsi="Calibri" w:cs="Calibri"/>
          <w:b/>
          <w:sz w:val="22"/>
          <w:szCs w:val="22"/>
        </w:rPr>
        <w:t>a chodníků v ulicích</w:t>
      </w:r>
      <w:r w:rsidR="0060558F" w:rsidRPr="00F84CF0">
        <w:rPr>
          <w:rFonts w:ascii="Calibri" w:hAnsi="Calibri" w:cs="Calibri"/>
          <w:b/>
          <w:sz w:val="22"/>
          <w:szCs w:val="22"/>
        </w:rPr>
        <w:t xml:space="preserve"> Dvořákova, Majorova a</w:t>
      </w:r>
      <w:r w:rsidR="00C4249F" w:rsidRPr="00F84CF0">
        <w:rPr>
          <w:rFonts w:ascii="Calibri" w:hAnsi="Calibri" w:cs="Calibri"/>
          <w:b/>
          <w:sz w:val="22"/>
          <w:szCs w:val="22"/>
        </w:rPr>
        <w:t xml:space="preserve"> Králova ve vnitrobloku domů č.</w:t>
      </w:r>
      <w:r w:rsidR="00D24E81">
        <w:rPr>
          <w:rFonts w:ascii="Calibri" w:hAnsi="Calibri" w:cs="Calibri"/>
          <w:b/>
          <w:sz w:val="22"/>
          <w:szCs w:val="22"/>
        </w:rPr>
        <w:t xml:space="preserve"> </w:t>
      </w:r>
      <w:r w:rsidR="00C4249F" w:rsidRPr="00F84CF0">
        <w:rPr>
          <w:rFonts w:ascii="Calibri" w:hAnsi="Calibri" w:cs="Calibri"/>
          <w:b/>
          <w:sz w:val="22"/>
          <w:szCs w:val="22"/>
        </w:rPr>
        <w:t>p. 166</w:t>
      </w:r>
      <w:r w:rsidR="00B81EC1">
        <w:rPr>
          <w:rFonts w:ascii="Calibri" w:hAnsi="Calibri" w:cs="Calibri"/>
          <w:b/>
          <w:sz w:val="22"/>
          <w:szCs w:val="22"/>
        </w:rPr>
        <w:t>5</w:t>
      </w:r>
      <w:r w:rsidR="00C4249F" w:rsidRPr="00C4249F">
        <w:rPr>
          <w:rFonts w:ascii="Calibri" w:hAnsi="Calibri" w:cs="Calibri"/>
          <w:sz w:val="22"/>
          <w:szCs w:val="22"/>
        </w:rPr>
        <w:t xml:space="preserve"> </w:t>
      </w:r>
      <w:r w:rsidR="00C4249F" w:rsidRPr="00F84CF0">
        <w:rPr>
          <w:rFonts w:ascii="Calibri" w:hAnsi="Calibri" w:cs="Calibri"/>
          <w:b/>
          <w:sz w:val="22"/>
          <w:szCs w:val="22"/>
        </w:rPr>
        <w:t>a 1675,“</w:t>
      </w:r>
      <w:r w:rsidR="00F96DA6">
        <w:rPr>
          <w:rFonts w:ascii="Calibri" w:hAnsi="Calibri" w:cs="Calibri"/>
          <w:sz w:val="22"/>
          <w:szCs w:val="22"/>
        </w:rPr>
        <w:t xml:space="preserve"> </w:t>
      </w:r>
      <w:r w:rsidR="00A51BE7" w:rsidRPr="00605CDA">
        <w:rPr>
          <w:rFonts w:ascii="Calibri" w:hAnsi="Calibri" w:cs="Calibri"/>
          <w:sz w:val="22"/>
          <w:szCs w:val="22"/>
        </w:rPr>
        <w:t xml:space="preserve">jak je </w:t>
      </w:r>
      <w:r w:rsidR="00F27329" w:rsidRPr="00605CDA">
        <w:rPr>
          <w:rFonts w:ascii="Calibri" w:hAnsi="Calibri" w:cs="Calibri"/>
          <w:sz w:val="22"/>
          <w:szCs w:val="22"/>
        </w:rPr>
        <w:t>dá</w:t>
      </w:r>
      <w:r w:rsidR="00A51BE7" w:rsidRPr="00605CDA">
        <w:rPr>
          <w:rFonts w:ascii="Calibri" w:hAnsi="Calibri" w:cs="Calibri"/>
          <w:sz w:val="22"/>
          <w:szCs w:val="22"/>
        </w:rPr>
        <w:t>le specifikováno.</w:t>
      </w:r>
      <w:r w:rsidR="00A51BE7" w:rsidRPr="00605CDA">
        <w:rPr>
          <w:shd w:val="clear" w:color="auto" w:fill="FFFFFF"/>
        </w:rPr>
        <w:t xml:space="preserve"> </w:t>
      </w:r>
    </w:p>
    <w:p w:rsidR="00A51BE7" w:rsidRPr="001B6302" w:rsidRDefault="002F4C96" w:rsidP="00D12039">
      <w:pPr>
        <w:spacing w:before="113"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 w:rsidR="00A51BE7" w:rsidRPr="001B6302">
        <w:rPr>
          <w:rFonts w:ascii="Calibri" w:hAnsi="Calibri" w:cs="Calibri"/>
          <w:sz w:val="22"/>
          <w:szCs w:val="22"/>
        </w:rPr>
        <w:t xml:space="preserve">Předmět </w:t>
      </w:r>
      <w:r w:rsidR="00371146">
        <w:rPr>
          <w:rFonts w:ascii="Calibri" w:hAnsi="Calibri" w:cs="Calibri"/>
          <w:sz w:val="22"/>
          <w:szCs w:val="22"/>
        </w:rPr>
        <w:t>díla</w:t>
      </w:r>
      <w:r w:rsidR="00A51BE7" w:rsidRPr="001B6302">
        <w:rPr>
          <w:rFonts w:ascii="Calibri" w:hAnsi="Calibri" w:cs="Calibri"/>
          <w:sz w:val="22"/>
          <w:szCs w:val="22"/>
        </w:rPr>
        <w:t xml:space="preserve"> </w:t>
      </w:r>
      <w:r w:rsidR="00A9539B">
        <w:rPr>
          <w:rFonts w:ascii="Calibri" w:hAnsi="Calibri" w:cs="Calibri"/>
          <w:sz w:val="22"/>
          <w:szCs w:val="22"/>
        </w:rPr>
        <w:t>je</w:t>
      </w:r>
      <w:r w:rsidR="00A51BE7" w:rsidRPr="001B6302">
        <w:rPr>
          <w:rFonts w:ascii="Calibri" w:hAnsi="Calibri" w:cs="Calibri"/>
          <w:sz w:val="22"/>
          <w:szCs w:val="22"/>
        </w:rPr>
        <w:t>:</w:t>
      </w:r>
    </w:p>
    <w:p w:rsidR="00F27329" w:rsidRPr="00095CBE" w:rsidRDefault="00F27329" w:rsidP="007E64C9">
      <w:pPr>
        <w:numPr>
          <w:ilvl w:val="0"/>
          <w:numId w:val="4"/>
        </w:numPr>
        <w:spacing w:before="113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095CBE">
        <w:rPr>
          <w:rFonts w:ascii="Calibri" w:hAnsi="Calibri" w:cs="Calibri"/>
          <w:b/>
          <w:sz w:val="22"/>
          <w:szCs w:val="22"/>
        </w:rPr>
        <w:t>Oprava chodníku v</w:t>
      </w:r>
      <w:r w:rsidR="00AA07DA" w:rsidRPr="00095CBE">
        <w:rPr>
          <w:rFonts w:ascii="Calibri" w:hAnsi="Calibri" w:cs="Calibri"/>
          <w:b/>
          <w:sz w:val="22"/>
          <w:szCs w:val="22"/>
        </w:rPr>
        <w:t> </w:t>
      </w:r>
      <w:r w:rsidR="005D13A6" w:rsidRPr="00095CBE">
        <w:rPr>
          <w:rFonts w:ascii="Calibri" w:hAnsi="Calibri" w:cs="Calibri"/>
          <w:b/>
          <w:sz w:val="22"/>
          <w:szCs w:val="22"/>
        </w:rPr>
        <w:t xml:space="preserve"> ul</w:t>
      </w:r>
      <w:r w:rsidR="00F96DA6" w:rsidRPr="00095CBE">
        <w:rPr>
          <w:rFonts w:ascii="Calibri" w:hAnsi="Calibri" w:cs="Calibri"/>
          <w:b/>
          <w:sz w:val="22"/>
          <w:szCs w:val="22"/>
        </w:rPr>
        <w:t>ici</w:t>
      </w:r>
      <w:r w:rsidR="005D13A6" w:rsidRPr="00095CBE">
        <w:rPr>
          <w:rFonts w:ascii="Calibri" w:hAnsi="Calibri" w:cs="Calibri"/>
          <w:b/>
          <w:sz w:val="22"/>
          <w:szCs w:val="22"/>
        </w:rPr>
        <w:t xml:space="preserve"> </w:t>
      </w:r>
      <w:r w:rsidR="00C4249F" w:rsidRPr="00095CBE">
        <w:rPr>
          <w:rFonts w:ascii="Calibri" w:hAnsi="Calibri" w:cs="Calibri"/>
          <w:b/>
          <w:sz w:val="22"/>
          <w:szCs w:val="22"/>
        </w:rPr>
        <w:t>Dvořákova</w:t>
      </w:r>
      <w:r w:rsidR="00F96DA6" w:rsidRPr="00095CBE">
        <w:rPr>
          <w:rFonts w:ascii="Calibri" w:hAnsi="Calibri" w:cs="Calibri"/>
          <w:b/>
          <w:sz w:val="22"/>
          <w:szCs w:val="22"/>
        </w:rPr>
        <w:t xml:space="preserve"> v Tišnov</w:t>
      </w:r>
      <w:r w:rsidR="00216FB0" w:rsidRPr="00095CBE">
        <w:rPr>
          <w:rFonts w:ascii="Calibri" w:hAnsi="Calibri" w:cs="Calibri"/>
          <w:b/>
          <w:sz w:val="22"/>
          <w:szCs w:val="22"/>
        </w:rPr>
        <w:t>ě</w:t>
      </w:r>
    </w:p>
    <w:p w:rsidR="00A66925" w:rsidRPr="003978FA" w:rsidRDefault="003978FA" w:rsidP="003978FA">
      <w:pPr>
        <w:pStyle w:val="Odstavecseseznamem"/>
        <w:numPr>
          <w:ilvl w:val="0"/>
          <w:numId w:val="15"/>
        </w:numPr>
        <w:spacing w:before="113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</w:t>
      </w:r>
      <w:r w:rsidR="00F27329" w:rsidRPr="003978FA">
        <w:rPr>
          <w:rFonts w:ascii="Calibri" w:hAnsi="Calibri" w:cs="Calibri"/>
          <w:sz w:val="22"/>
          <w:szCs w:val="22"/>
        </w:rPr>
        <w:t xml:space="preserve">ísto plnění (místo realizace): </w:t>
      </w:r>
      <w:r w:rsidR="00AA07DA" w:rsidRPr="003978FA">
        <w:rPr>
          <w:rFonts w:ascii="Calibri" w:hAnsi="Calibri" w:cs="Calibri"/>
          <w:sz w:val="22"/>
          <w:szCs w:val="22"/>
        </w:rPr>
        <w:t>v </w:t>
      </w:r>
      <w:r w:rsidR="00F96DA6" w:rsidRPr="003978FA">
        <w:rPr>
          <w:rFonts w:ascii="Calibri" w:hAnsi="Calibri" w:cs="Calibri"/>
          <w:sz w:val="22"/>
          <w:szCs w:val="22"/>
        </w:rPr>
        <w:t xml:space="preserve">ulici </w:t>
      </w:r>
      <w:r w:rsidR="00C4249F" w:rsidRPr="003978FA">
        <w:rPr>
          <w:rFonts w:ascii="Calibri" w:hAnsi="Calibri" w:cs="Calibri"/>
          <w:sz w:val="22"/>
          <w:szCs w:val="22"/>
        </w:rPr>
        <w:t>Dvořákova</w:t>
      </w:r>
      <w:r w:rsidR="00A66925" w:rsidRPr="003978FA">
        <w:rPr>
          <w:rFonts w:ascii="Calibri" w:hAnsi="Calibri" w:cs="Calibri"/>
          <w:sz w:val="22"/>
          <w:szCs w:val="22"/>
        </w:rPr>
        <w:t>:</w:t>
      </w:r>
    </w:p>
    <w:p w:rsidR="00A66925" w:rsidRPr="00A66925" w:rsidRDefault="00E63E4E" w:rsidP="007E64C9">
      <w:pPr>
        <w:pStyle w:val="Odstavecseseznamem"/>
        <w:numPr>
          <w:ilvl w:val="1"/>
          <w:numId w:val="8"/>
        </w:numPr>
        <w:spacing w:before="113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etapa </w:t>
      </w:r>
      <w:r w:rsidR="00C4249F" w:rsidRPr="00A66925">
        <w:rPr>
          <w:rFonts w:ascii="Calibri" w:hAnsi="Calibri" w:cs="Calibri"/>
          <w:sz w:val="22"/>
          <w:szCs w:val="22"/>
        </w:rPr>
        <w:t>od ulice Brněnské</w:t>
      </w:r>
      <w:r w:rsidR="00A66925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="00A66925">
        <w:rPr>
          <w:rFonts w:ascii="Calibri" w:hAnsi="Calibri" w:cs="Calibri"/>
          <w:sz w:val="22"/>
          <w:szCs w:val="22"/>
        </w:rPr>
        <w:t>p.č</w:t>
      </w:r>
      <w:proofErr w:type="spellEnd"/>
      <w:r w:rsidR="00A66925">
        <w:rPr>
          <w:rFonts w:ascii="Calibri" w:hAnsi="Calibri" w:cs="Calibri"/>
          <w:sz w:val="22"/>
          <w:szCs w:val="22"/>
        </w:rPr>
        <w:t>.</w:t>
      </w:r>
      <w:proofErr w:type="gramEnd"/>
      <w:r w:rsidR="00A66925">
        <w:rPr>
          <w:rFonts w:ascii="Calibri" w:hAnsi="Calibri" w:cs="Calibri"/>
          <w:sz w:val="22"/>
          <w:szCs w:val="22"/>
        </w:rPr>
        <w:t xml:space="preserve"> 2752</w:t>
      </w:r>
      <w:r w:rsidR="00C4249F" w:rsidRPr="00A66925">
        <w:rPr>
          <w:rFonts w:ascii="Calibri" w:hAnsi="Calibri" w:cs="Calibri"/>
          <w:sz w:val="22"/>
          <w:szCs w:val="22"/>
        </w:rPr>
        <w:t xml:space="preserve"> po </w:t>
      </w:r>
      <w:r w:rsidR="00A66925">
        <w:rPr>
          <w:rFonts w:ascii="Calibri" w:hAnsi="Calibri" w:cs="Calibri"/>
          <w:sz w:val="22"/>
          <w:szCs w:val="22"/>
        </w:rPr>
        <w:t>RD č.p. 314</w:t>
      </w:r>
    </w:p>
    <w:p w:rsidR="00F27329" w:rsidRPr="00A66925" w:rsidRDefault="00E63E4E" w:rsidP="007E64C9">
      <w:pPr>
        <w:pStyle w:val="Odstavecseseznamem"/>
        <w:numPr>
          <w:ilvl w:val="1"/>
          <w:numId w:val="8"/>
        </w:numPr>
        <w:spacing w:before="113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etapa</w:t>
      </w:r>
      <w:r w:rsidR="00A66925">
        <w:rPr>
          <w:rFonts w:ascii="Calibri" w:hAnsi="Calibri" w:cs="Calibri"/>
          <w:sz w:val="22"/>
          <w:szCs w:val="22"/>
        </w:rPr>
        <w:t xml:space="preserve"> od ulice Brněnské od RD č.</w:t>
      </w:r>
      <w:r w:rsidR="00D24E81">
        <w:rPr>
          <w:rFonts w:ascii="Calibri" w:hAnsi="Calibri" w:cs="Calibri"/>
          <w:sz w:val="22"/>
          <w:szCs w:val="22"/>
        </w:rPr>
        <w:t xml:space="preserve"> </w:t>
      </w:r>
      <w:r w:rsidR="00A66925">
        <w:rPr>
          <w:rFonts w:ascii="Calibri" w:hAnsi="Calibri" w:cs="Calibri"/>
          <w:sz w:val="22"/>
          <w:szCs w:val="22"/>
        </w:rPr>
        <w:t>p</w:t>
      </w:r>
      <w:r w:rsidR="00D24E81">
        <w:rPr>
          <w:rFonts w:ascii="Calibri" w:hAnsi="Calibri" w:cs="Calibri"/>
          <w:sz w:val="22"/>
          <w:szCs w:val="22"/>
        </w:rPr>
        <w:t>.</w:t>
      </w:r>
      <w:r w:rsidR="00A66925">
        <w:rPr>
          <w:rFonts w:ascii="Calibri" w:hAnsi="Calibri" w:cs="Calibri"/>
          <w:sz w:val="22"/>
          <w:szCs w:val="22"/>
        </w:rPr>
        <w:t xml:space="preserve"> </w:t>
      </w:r>
      <w:r w:rsidR="006A2458">
        <w:rPr>
          <w:rFonts w:ascii="Calibri" w:hAnsi="Calibri" w:cs="Calibri"/>
          <w:sz w:val="22"/>
          <w:szCs w:val="22"/>
        </w:rPr>
        <w:t xml:space="preserve">392 </w:t>
      </w:r>
      <w:r w:rsidR="00A66925">
        <w:rPr>
          <w:rFonts w:ascii="Calibri" w:hAnsi="Calibri" w:cs="Calibri"/>
          <w:sz w:val="22"/>
          <w:szCs w:val="22"/>
        </w:rPr>
        <w:t>po</w:t>
      </w:r>
      <w:r w:rsidR="006A2458">
        <w:rPr>
          <w:rFonts w:ascii="Calibri" w:hAnsi="Calibri" w:cs="Calibri"/>
          <w:sz w:val="22"/>
          <w:szCs w:val="22"/>
        </w:rPr>
        <w:t xml:space="preserve"> ulici Husovu</w:t>
      </w:r>
      <w:r w:rsidR="00A66925">
        <w:rPr>
          <w:rFonts w:ascii="Calibri" w:hAnsi="Calibri" w:cs="Calibri"/>
          <w:sz w:val="22"/>
          <w:szCs w:val="22"/>
        </w:rPr>
        <w:t xml:space="preserve"> RD č.</w:t>
      </w:r>
      <w:r w:rsidR="00D24E81">
        <w:rPr>
          <w:rFonts w:ascii="Calibri" w:hAnsi="Calibri" w:cs="Calibri"/>
          <w:sz w:val="22"/>
          <w:szCs w:val="22"/>
        </w:rPr>
        <w:t xml:space="preserve"> </w:t>
      </w:r>
      <w:r w:rsidR="00A66925">
        <w:rPr>
          <w:rFonts w:ascii="Calibri" w:hAnsi="Calibri" w:cs="Calibri"/>
          <w:sz w:val="22"/>
          <w:szCs w:val="22"/>
        </w:rPr>
        <w:t xml:space="preserve">p. </w:t>
      </w:r>
      <w:r w:rsidR="006A2458">
        <w:rPr>
          <w:rFonts w:ascii="Calibri" w:hAnsi="Calibri" w:cs="Calibri"/>
          <w:sz w:val="22"/>
          <w:szCs w:val="22"/>
        </w:rPr>
        <w:t>748</w:t>
      </w:r>
    </w:p>
    <w:p w:rsidR="00216FB0" w:rsidRPr="003978FA" w:rsidRDefault="00C4249F" w:rsidP="003978FA">
      <w:pPr>
        <w:pStyle w:val="Odstavecseseznamem"/>
        <w:numPr>
          <w:ilvl w:val="0"/>
          <w:numId w:val="15"/>
        </w:numPr>
        <w:spacing w:before="113"/>
        <w:rPr>
          <w:rFonts w:ascii="Calibri" w:hAnsi="Calibri" w:cs="Calibri"/>
          <w:sz w:val="22"/>
          <w:szCs w:val="22"/>
        </w:rPr>
      </w:pPr>
      <w:r w:rsidRPr="003978FA">
        <w:rPr>
          <w:rFonts w:ascii="Calibri" w:hAnsi="Calibri" w:cs="Calibri"/>
          <w:sz w:val="22"/>
          <w:szCs w:val="22"/>
        </w:rPr>
        <w:lastRenderedPageBreak/>
        <w:t>r</w:t>
      </w:r>
      <w:r w:rsidR="00F27329" w:rsidRPr="003978FA">
        <w:rPr>
          <w:rFonts w:ascii="Calibri" w:hAnsi="Calibri" w:cs="Calibri"/>
          <w:sz w:val="22"/>
          <w:szCs w:val="22"/>
        </w:rPr>
        <w:t xml:space="preserve">ozsah je vymezen výkazem výměr a situačním plánkem, který je přílohou č. </w:t>
      </w:r>
      <w:r w:rsidR="002F67D0" w:rsidRPr="003978FA">
        <w:rPr>
          <w:rFonts w:ascii="Calibri" w:hAnsi="Calibri" w:cs="Calibri"/>
          <w:sz w:val="22"/>
          <w:szCs w:val="22"/>
        </w:rPr>
        <w:t>1</w:t>
      </w:r>
      <w:r w:rsidRPr="003978FA">
        <w:rPr>
          <w:rFonts w:ascii="Calibri" w:hAnsi="Calibri" w:cs="Calibri"/>
          <w:sz w:val="22"/>
          <w:szCs w:val="22"/>
        </w:rPr>
        <w:t xml:space="preserve"> </w:t>
      </w:r>
      <w:r w:rsidR="006768F3">
        <w:rPr>
          <w:rFonts w:ascii="Calibri" w:hAnsi="Calibri" w:cs="Calibri"/>
          <w:sz w:val="22"/>
          <w:szCs w:val="22"/>
        </w:rPr>
        <w:t xml:space="preserve">a 2 </w:t>
      </w:r>
      <w:r w:rsidRPr="003978FA">
        <w:rPr>
          <w:rFonts w:ascii="Calibri" w:hAnsi="Calibri" w:cs="Calibri"/>
          <w:sz w:val="22"/>
          <w:szCs w:val="22"/>
        </w:rPr>
        <w:t>této smlouvy</w:t>
      </w:r>
    </w:p>
    <w:p w:rsidR="00095CBE" w:rsidRPr="00095CBE" w:rsidRDefault="00F27329" w:rsidP="007E64C9">
      <w:pPr>
        <w:numPr>
          <w:ilvl w:val="0"/>
          <w:numId w:val="4"/>
        </w:numPr>
        <w:spacing w:before="113"/>
        <w:ind w:left="426"/>
        <w:rPr>
          <w:rFonts w:ascii="Calibri" w:hAnsi="Calibri" w:cs="Calibri"/>
          <w:b/>
          <w:sz w:val="22"/>
          <w:szCs w:val="22"/>
        </w:rPr>
      </w:pPr>
      <w:r w:rsidRPr="00095CBE">
        <w:rPr>
          <w:rFonts w:ascii="Calibri" w:hAnsi="Calibri" w:cs="Calibri"/>
          <w:b/>
          <w:sz w:val="22"/>
          <w:szCs w:val="22"/>
        </w:rPr>
        <w:t xml:space="preserve">Oprava chodníku v ulici </w:t>
      </w:r>
      <w:r w:rsidR="00C4249F" w:rsidRPr="00095CBE">
        <w:rPr>
          <w:rFonts w:ascii="Calibri" w:hAnsi="Calibri" w:cs="Calibri"/>
          <w:b/>
          <w:sz w:val="22"/>
          <w:szCs w:val="22"/>
        </w:rPr>
        <w:t xml:space="preserve">Majorova </w:t>
      </w:r>
      <w:r w:rsidR="00095CBE" w:rsidRPr="00095CBE">
        <w:rPr>
          <w:rFonts w:ascii="Calibri" w:hAnsi="Calibri" w:cs="Calibri"/>
          <w:b/>
          <w:sz w:val="22"/>
          <w:szCs w:val="22"/>
        </w:rPr>
        <w:t>v Tišnově</w:t>
      </w:r>
    </w:p>
    <w:p w:rsidR="00445DA8" w:rsidRDefault="00095CBE" w:rsidP="003978FA">
      <w:pPr>
        <w:pStyle w:val="Odstavecseseznamem"/>
        <w:numPr>
          <w:ilvl w:val="0"/>
          <w:numId w:val="15"/>
        </w:numPr>
        <w:spacing w:before="113"/>
        <w:rPr>
          <w:rFonts w:ascii="Calibri" w:hAnsi="Calibri" w:cs="Calibri"/>
          <w:sz w:val="22"/>
          <w:szCs w:val="22"/>
        </w:rPr>
      </w:pPr>
      <w:r w:rsidRPr="00D02E72">
        <w:rPr>
          <w:rFonts w:ascii="Calibri" w:hAnsi="Calibri" w:cs="Calibri"/>
          <w:sz w:val="22"/>
          <w:szCs w:val="22"/>
        </w:rPr>
        <w:t>m</w:t>
      </w:r>
      <w:r w:rsidR="00F27329" w:rsidRPr="00D02E72">
        <w:rPr>
          <w:rFonts w:ascii="Calibri" w:hAnsi="Calibri" w:cs="Calibri"/>
          <w:sz w:val="22"/>
          <w:szCs w:val="22"/>
        </w:rPr>
        <w:t xml:space="preserve">ísto plnění (místo realizace): </w:t>
      </w:r>
      <w:r w:rsidR="007E78A2" w:rsidRPr="00D02E72">
        <w:rPr>
          <w:rFonts w:ascii="Calibri" w:hAnsi="Calibri" w:cs="Calibri"/>
          <w:sz w:val="22"/>
          <w:szCs w:val="22"/>
        </w:rPr>
        <w:t xml:space="preserve">v ulici </w:t>
      </w:r>
      <w:r w:rsidRPr="00D02E72">
        <w:rPr>
          <w:rFonts w:ascii="Calibri" w:hAnsi="Calibri" w:cs="Calibri"/>
          <w:sz w:val="22"/>
          <w:szCs w:val="22"/>
        </w:rPr>
        <w:t>Majorova</w:t>
      </w:r>
      <w:r w:rsidR="007E78A2" w:rsidRPr="00D02E72">
        <w:rPr>
          <w:rFonts w:ascii="Calibri" w:hAnsi="Calibri" w:cs="Calibri"/>
          <w:sz w:val="22"/>
          <w:szCs w:val="22"/>
        </w:rPr>
        <w:t xml:space="preserve"> </w:t>
      </w:r>
      <w:r w:rsidR="00F27329" w:rsidRPr="00D02E72">
        <w:rPr>
          <w:rFonts w:ascii="Calibri" w:hAnsi="Calibri" w:cs="Calibri"/>
          <w:sz w:val="22"/>
          <w:szCs w:val="22"/>
        </w:rPr>
        <w:t>v</w:t>
      </w:r>
      <w:r w:rsidRPr="00D02E72">
        <w:rPr>
          <w:rFonts w:ascii="Calibri" w:hAnsi="Calibri" w:cs="Calibri"/>
          <w:sz w:val="22"/>
          <w:szCs w:val="22"/>
        </w:rPr>
        <w:t> </w:t>
      </w:r>
      <w:r w:rsidR="00F27329" w:rsidRPr="00D02E72">
        <w:rPr>
          <w:rFonts w:ascii="Calibri" w:hAnsi="Calibri" w:cs="Calibri"/>
          <w:sz w:val="22"/>
          <w:szCs w:val="22"/>
        </w:rPr>
        <w:t>Tišnově</w:t>
      </w:r>
      <w:r w:rsidRPr="00D02E72">
        <w:rPr>
          <w:rFonts w:ascii="Calibri" w:hAnsi="Calibri" w:cs="Calibri"/>
          <w:sz w:val="22"/>
          <w:szCs w:val="22"/>
        </w:rPr>
        <w:t xml:space="preserve"> </w:t>
      </w:r>
    </w:p>
    <w:p w:rsidR="00445DA8" w:rsidRPr="00DA3D0B" w:rsidRDefault="00DA3D0B" w:rsidP="00DA3D0B">
      <w:pPr>
        <w:pStyle w:val="Odstavecseseznamem"/>
        <w:numPr>
          <w:ilvl w:val="0"/>
          <w:numId w:val="30"/>
        </w:numPr>
        <w:spacing w:before="113"/>
        <w:rPr>
          <w:rFonts w:ascii="Calibri" w:hAnsi="Calibri" w:cs="Calibri"/>
          <w:sz w:val="22"/>
          <w:szCs w:val="22"/>
        </w:rPr>
      </w:pPr>
      <w:r w:rsidRPr="00DA3D0B">
        <w:rPr>
          <w:rFonts w:ascii="Calibri" w:hAnsi="Calibri" w:cs="Calibri"/>
          <w:sz w:val="22"/>
          <w:szCs w:val="22"/>
        </w:rPr>
        <w:t xml:space="preserve">etapa </w:t>
      </w:r>
      <w:r w:rsidR="00095CBE" w:rsidRPr="00DA3D0B">
        <w:rPr>
          <w:rFonts w:ascii="Calibri" w:hAnsi="Calibri" w:cs="Calibri"/>
          <w:sz w:val="22"/>
          <w:szCs w:val="22"/>
        </w:rPr>
        <w:t xml:space="preserve">od </w:t>
      </w:r>
      <w:r w:rsidR="00445DA8" w:rsidRPr="00DA3D0B">
        <w:rPr>
          <w:rFonts w:ascii="Calibri" w:hAnsi="Calibri" w:cs="Calibri"/>
          <w:sz w:val="22"/>
          <w:szCs w:val="22"/>
        </w:rPr>
        <w:t>RD</w:t>
      </w:r>
      <w:r w:rsidR="00095CBE" w:rsidRPr="00DA3D0B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095CBE" w:rsidRPr="00DA3D0B">
        <w:rPr>
          <w:rFonts w:ascii="Calibri" w:hAnsi="Calibri" w:cs="Calibri"/>
          <w:sz w:val="22"/>
          <w:szCs w:val="22"/>
        </w:rPr>
        <w:t>č.p.</w:t>
      </w:r>
      <w:proofErr w:type="gramEnd"/>
      <w:r w:rsidR="00095CBE" w:rsidRPr="00DA3D0B">
        <w:rPr>
          <w:rFonts w:ascii="Calibri" w:hAnsi="Calibri" w:cs="Calibri"/>
          <w:sz w:val="22"/>
          <w:szCs w:val="22"/>
        </w:rPr>
        <w:t xml:space="preserve"> 1584 po </w:t>
      </w:r>
      <w:r w:rsidR="00445DA8" w:rsidRPr="00DA3D0B">
        <w:rPr>
          <w:rFonts w:ascii="Calibri" w:hAnsi="Calibri" w:cs="Calibri"/>
          <w:sz w:val="22"/>
          <w:szCs w:val="22"/>
        </w:rPr>
        <w:t xml:space="preserve">RD </w:t>
      </w:r>
      <w:r w:rsidR="00095CBE" w:rsidRPr="00DA3D0B">
        <w:rPr>
          <w:rFonts w:ascii="Calibri" w:hAnsi="Calibri" w:cs="Calibri"/>
          <w:sz w:val="22"/>
          <w:szCs w:val="22"/>
        </w:rPr>
        <w:t xml:space="preserve"> č.p. 108 </w:t>
      </w:r>
    </w:p>
    <w:p w:rsidR="00F27329" w:rsidRPr="00DA3D0B" w:rsidRDefault="00DA3D0B" w:rsidP="00DA3D0B">
      <w:pPr>
        <w:pStyle w:val="Odstavecseseznamem"/>
        <w:numPr>
          <w:ilvl w:val="0"/>
          <w:numId w:val="30"/>
        </w:numPr>
        <w:spacing w:before="113"/>
        <w:rPr>
          <w:rFonts w:ascii="Calibri" w:hAnsi="Calibri" w:cs="Calibri"/>
          <w:sz w:val="22"/>
          <w:szCs w:val="22"/>
        </w:rPr>
      </w:pPr>
      <w:r w:rsidRPr="00DA3D0B">
        <w:rPr>
          <w:rFonts w:ascii="Calibri" w:hAnsi="Calibri" w:cs="Calibri"/>
          <w:sz w:val="22"/>
          <w:szCs w:val="22"/>
        </w:rPr>
        <w:t>etapa</w:t>
      </w:r>
      <w:r w:rsidR="00445DA8" w:rsidRPr="00DA3D0B">
        <w:rPr>
          <w:rFonts w:ascii="Calibri" w:hAnsi="Calibri" w:cs="Calibri"/>
          <w:sz w:val="22"/>
          <w:szCs w:val="22"/>
        </w:rPr>
        <w:t xml:space="preserve"> RD</w:t>
      </w:r>
      <w:r w:rsidR="00095CBE" w:rsidRPr="00DA3D0B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095CBE" w:rsidRPr="00DA3D0B">
        <w:rPr>
          <w:rFonts w:ascii="Calibri" w:hAnsi="Calibri" w:cs="Calibri"/>
          <w:sz w:val="22"/>
          <w:szCs w:val="22"/>
        </w:rPr>
        <w:t>č.p.</w:t>
      </w:r>
      <w:proofErr w:type="gramEnd"/>
      <w:r w:rsidR="00095CBE" w:rsidRPr="00DA3D0B">
        <w:rPr>
          <w:rFonts w:ascii="Calibri" w:hAnsi="Calibri" w:cs="Calibri"/>
          <w:sz w:val="22"/>
          <w:szCs w:val="22"/>
        </w:rPr>
        <w:t xml:space="preserve"> 648 po dům č.p. 461</w:t>
      </w:r>
      <w:r w:rsidR="00742702">
        <w:rPr>
          <w:rFonts w:ascii="Calibri" w:hAnsi="Calibri" w:cs="Calibri"/>
          <w:sz w:val="22"/>
          <w:szCs w:val="22"/>
        </w:rPr>
        <w:t xml:space="preserve"> </w:t>
      </w:r>
      <w:r w:rsidR="00095CBE" w:rsidRPr="00DA3D0B">
        <w:rPr>
          <w:rFonts w:ascii="Calibri" w:hAnsi="Calibri" w:cs="Calibri"/>
          <w:sz w:val="22"/>
          <w:szCs w:val="22"/>
        </w:rPr>
        <w:t xml:space="preserve">a dále před domem č.p. 353.   </w:t>
      </w:r>
    </w:p>
    <w:p w:rsidR="00F27329" w:rsidRDefault="007E78A2" w:rsidP="003978FA">
      <w:pPr>
        <w:pStyle w:val="Odstavecseseznamem"/>
        <w:numPr>
          <w:ilvl w:val="0"/>
          <w:numId w:val="15"/>
        </w:numPr>
        <w:spacing w:before="113"/>
        <w:rPr>
          <w:rFonts w:ascii="Calibri" w:hAnsi="Calibri" w:cs="Calibri"/>
          <w:sz w:val="22"/>
          <w:szCs w:val="22"/>
        </w:rPr>
      </w:pPr>
      <w:r w:rsidRPr="00D02E72">
        <w:rPr>
          <w:rFonts w:ascii="Calibri" w:hAnsi="Calibri" w:cs="Calibri"/>
          <w:sz w:val="22"/>
          <w:szCs w:val="22"/>
        </w:rPr>
        <w:t>r</w:t>
      </w:r>
      <w:r w:rsidR="00F27329" w:rsidRPr="00D02E72">
        <w:rPr>
          <w:rFonts w:ascii="Calibri" w:hAnsi="Calibri" w:cs="Calibri"/>
          <w:sz w:val="22"/>
          <w:szCs w:val="22"/>
        </w:rPr>
        <w:t xml:space="preserve">ozsah je vymezen výkazem výměr a situačním plánkem, který je přílohou č. </w:t>
      </w:r>
      <w:r w:rsidR="006768F3">
        <w:rPr>
          <w:rFonts w:ascii="Calibri" w:hAnsi="Calibri" w:cs="Calibri"/>
          <w:sz w:val="22"/>
          <w:szCs w:val="22"/>
        </w:rPr>
        <w:t>3</w:t>
      </w:r>
      <w:r w:rsidR="00ED62A6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ED62A6">
        <w:rPr>
          <w:rFonts w:ascii="Calibri" w:hAnsi="Calibri" w:cs="Calibri"/>
          <w:sz w:val="22"/>
          <w:szCs w:val="22"/>
        </w:rPr>
        <w:t>této</w:t>
      </w:r>
      <w:proofErr w:type="gramEnd"/>
      <w:r w:rsidR="00ED62A6">
        <w:rPr>
          <w:rFonts w:ascii="Calibri" w:hAnsi="Calibri" w:cs="Calibri"/>
          <w:sz w:val="22"/>
          <w:szCs w:val="22"/>
        </w:rPr>
        <w:t xml:space="preserve"> smlouvy</w:t>
      </w:r>
    </w:p>
    <w:p w:rsidR="00445DA8" w:rsidRPr="00D02E72" w:rsidRDefault="00445DA8" w:rsidP="003978FA">
      <w:pPr>
        <w:pStyle w:val="Odstavecseseznamem"/>
        <w:spacing w:before="113"/>
        <w:ind w:left="709"/>
        <w:rPr>
          <w:rFonts w:ascii="Calibri" w:hAnsi="Calibri" w:cs="Calibri"/>
          <w:sz w:val="22"/>
          <w:szCs w:val="22"/>
        </w:rPr>
      </w:pPr>
    </w:p>
    <w:p w:rsidR="0007578E" w:rsidRPr="00F1613E" w:rsidRDefault="0007578E" w:rsidP="00F1613E">
      <w:pPr>
        <w:pStyle w:val="Odstavecseseznamem"/>
        <w:numPr>
          <w:ilvl w:val="0"/>
          <w:numId w:val="4"/>
        </w:numPr>
        <w:spacing w:before="113"/>
        <w:ind w:left="426"/>
        <w:rPr>
          <w:rFonts w:ascii="Calibri" w:hAnsi="Calibri" w:cs="Calibri"/>
          <w:b/>
          <w:sz w:val="22"/>
          <w:szCs w:val="22"/>
        </w:rPr>
      </w:pPr>
      <w:r w:rsidRPr="00F1613E">
        <w:rPr>
          <w:rFonts w:ascii="Calibri" w:hAnsi="Calibri" w:cs="Calibri"/>
          <w:b/>
          <w:sz w:val="22"/>
          <w:szCs w:val="22"/>
        </w:rPr>
        <w:t xml:space="preserve">Oprava chodníku v ulici </w:t>
      </w:r>
      <w:r w:rsidR="00095CBE" w:rsidRPr="00F1613E">
        <w:rPr>
          <w:rFonts w:ascii="Calibri" w:hAnsi="Calibri" w:cs="Calibri"/>
          <w:b/>
          <w:sz w:val="22"/>
          <w:szCs w:val="22"/>
        </w:rPr>
        <w:t>Králova v Tišnově</w:t>
      </w:r>
    </w:p>
    <w:p w:rsidR="0007578E" w:rsidRPr="00D02E72" w:rsidRDefault="0007578E" w:rsidP="003978FA">
      <w:pPr>
        <w:pStyle w:val="Odstavecseseznamem"/>
        <w:numPr>
          <w:ilvl w:val="0"/>
          <w:numId w:val="15"/>
        </w:numPr>
        <w:spacing w:before="113"/>
        <w:rPr>
          <w:rFonts w:ascii="Calibri" w:hAnsi="Calibri" w:cs="Calibri"/>
          <w:sz w:val="22"/>
          <w:szCs w:val="22"/>
        </w:rPr>
      </w:pPr>
      <w:r w:rsidRPr="00D02E72">
        <w:rPr>
          <w:rFonts w:ascii="Calibri" w:hAnsi="Calibri" w:cs="Calibri"/>
          <w:sz w:val="22"/>
          <w:szCs w:val="22"/>
        </w:rPr>
        <w:t xml:space="preserve">místo plnění (místo realizace): v ulici </w:t>
      </w:r>
      <w:r w:rsidR="00095CBE" w:rsidRPr="00D02E72">
        <w:rPr>
          <w:rFonts w:ascii="Calibri" w:hAnsi="Calibri" w:cs="Calibri"/>
          <w:sz w:val="22"/>
          <w:szCs w:val="22"/>
        </w:rPr>
        <w:t xml:space="preserve">Králova ve vnitrobloku domů </w:t>
      </w:r>
      <w:proofErr w:type="gramStart"/>
      <w:r w:rsidR="00095CBE" w:rsidRPr="00D02E72">
        <w:rPr>
          <w:rFonts w:ascii="Calibri" w:hAnsi="Calibri" w:cs="Calibri"/>
          <w:sz w:val="22"/>
          <w:szCs w:val="22"/>
        </w:rPr>
        <w:t>č.p.</w:t>
      </w:r>
      <w:proofErr w:type="gramEnd"/>
      <w:r w:rsidR="00095CBE" w:rsidRPr="00D02E72">
        <w:rPr>
          <w:rFonts w:ascii="Calibri" w:hAnsi="Calibri" w:cs="Calibri"/>
          <w:sz w:val="22"/>
          <w:szCs w:val="22"/>
        </w:rPr>
        <w:t xml:space="preserve"> 1663 a 1675 v Tišnově</w:t>
      </w:r>
    </w:p>
    <w:p w:rsidR="00D23743" w:rsidRPr="00D02E72" w:rsidRDefault="0007578E" w:rsidP="003978FA">
      <w:pPr>
        <w:pStyle w:val="Odstavecseseznamem"/>
        <w:numPr>
          <w:ilvl w:val="0"/>
          <w:numId w:val="15"/>
        </w:numPr>
        <w:spacing w:before="113"/>
        <w:rPr>
          <w:rFonts w:ascii="Calibri" w:hAnsi="Calibri" w:cs="Calibri"/>
          <w:sz w:val="22"/>
          <w:szCs w:val="22"/>
        </w:rPr>
      </w:pPr>
      <w:r w:rsidRPr="00D02E72">
        <w:rPr>
          <w:rFonts w:ascii="Calibri" w:hAnsi="Calibri" w:cs="Calibri"/>
          <w:sz w:val="22"/>
          <w:szCs w:val="22"/>
        </w:rPr>
        <w:t xml:space="preserve">rozsah je vymezen výkazem výměr a situačním plánkem, který je přílohou č. </w:t>
      </w:r>
      <w:r w:rsidR="006768F3">
        <w:rPr>
          <w:rFonts w:ascii="Calibri" w:hAnsi="Calibri" w:cs="Calibri"/>
          <w:sz w:val="22"/>
          <w:szCs w:val="22"/>
        </w:rPr>
        <w:t>4</w:t>
      </w:r>
      <w:r w:rsidR="00ED62A6">
        <w:rPr>
          <w:rFonts w:ascii="Calibri" w:hAnsi="Calibri" w:cs="Calibri"/>
          <w:sz w:val="22"/>
          <w:szCs w:val="22"/>
        </w:rPr>
        <w:t xml:space="preserve"> této smlouvy</w:t>
      </w:r>
    </w:p>
    <w:p w:rsidR="00095CBE" w:rsidRDefault="00095CBE" w:rsidP="00D02E72">
      <w:pPr>
        <w:spacing w:before="113"/>
        <w:ind w:left="426"/>
        <w:rPr>
          <w:rFonts w:ascii="Calibri" w:hAnsi="Calibri" w:cs="Calibri"/>
          <w:sz w:val="22"/>
          <w:szCs w:val="22"/>
        </w:rPr>
      </w:pPr>
    </w:p>
    <w:p w:rsidR="005D13A6" w:rsidRDefault="009C4BCF" w:rsidP="00BE6338">
      <w:pPr>
        <w:spacing w:before="113"/>
        <w:ind w:left="426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>/dále jen „dílo“/</w:t>
      </w:r>
    </w:p>
    <w:p w:rsidR="00095CBE" w:rsidRPr="001B6302" w:rsidRDefault="00095CBE" w:rsidP="00BE6338">
      <w:pPr>
        <w:spacing w:before="113"/>
        <w:ind w:left="426"/>
        <w:rPr>
          <w:rFonts w:ascii="Calibri" w:hAnsi="Calibri" w:cs="Calibri"/>
          <w:sz w:val="22"/>
          <w:szCs w:val="22"/>
        </w:rPr>
      </w:pPr>
    </w:p>
    <w:p w:rsidR="00F10B42" w:rsidRDefault="00F10B42" w:rsidP="00BE6338">
      <w:pPr>
        <w:spacing w:before="113"/>
        <w:ind w:left="426"/>
        <w:jc w:val="both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 xml:space="preserve">Objednatel se zavazuje převzít provedené dílo od zhotovitele na základě protokolu </w:t>
      </w:r>
      <w:r w:rsidR="00095CBE">
        <w:rPr>
          <w:rFonts w:ascii="Calibri" w:hAnsi="Calibri" w:cs="Calibri"/>
          <w:sz w:val="22"/>
          <w:szCs w:val="22"/>
        </w:rPr>
        <w:t>o</w:t>
      </w:r>
      <w:r w:rsidRPr="001B6302">
        <w:rPr>
          <w:rFonts w:ascii="Calibri" w:hAnsi="Calibri" w:cs="Calibri"/>
          <w:sz w:val="22"/>
          <w:szCs w:val="22"/>
        </w:rPr>
        <w:t xml:space="preserve"> předání a převzetí díla a zaplatit zhotoviteli sjednanou cenu, jak je definována níže. </w:t>
      </w:r>
    </w:p>
    <w:p w:rsidR="00D02E72" w:rsidRPr="001B6302" w:rsidRDefault="00D02E72" w:rsidP="00BE6338">
      <w:pPr>
        <w:spacing w:before="113"/>
        <w:ind w:left="426"/>
        <w:jc w:val="both"/>
        <w:rPr>
          <w:rFonts w:ascii="Calibri" w:hAnsi="Calibri" w:cs="Calibri"/>
          <w:sz w:val="22"/>
          <w:szCs w:val="22"/>
        </w:rPr>
      </w:pPr>
    </w:p>
    <w:p w:rsidR="00F10B42" w:rsidRPr="00095CBE" w:rsidRDefault="00F10B42" w:rsidP="00BE6338">
      <w:pPr>
        <w:spacing w:before="113"/>
        <w:ind w:left="426"/>
        <w:jc w:val="both"/>
        <w:rPr>
          <w:rFonts w:ascii="Calibri" w:hAnsi="Calibri" w:cs="Calibri"/>
          <w:sz w:val="22"/>
          <w:szCs w:val="22"/>
          <w:u w:val="single"/>
        </w:rPr>
      </w:pPr>
      <w:r w:rsidRPr="00095CBE">
        <w:rPr>
          <w:rFonts w:ascii="Calibri" w:hAnsi="Calibri" w:cs="Calibri"/>
          <w:sz w:val="22"/>
          <w:szCs w:val="22"/>
          <w:u w:val="single"/>
        </w:rPr>
        <w:t xml:space="preserve">Předmět díla </w:t>
      </w:r>
      <w:r w:rsidR="00371146" w:rsidRPr="00095CBE">
        <w:rPr>
          <w:rFonts w:ascii="Calibri" w:hAnsi="Calibri" w:cs="Calibri"/>
          <w:sz w:val="22"/>
          <w:szCs w:val="22"/>
          <w:u w:val="single"/>
        </w:rPr>
        <w:t xml:space="preserve">je </w:t>
      </w:r>
      <w:r w:rsidRPr="00095CBE">
        <w:rPr>
          <w:rFonts w:ascii="Calibri" w:hAnsi="Calibri" w:cs="Calibri"/>
          <w:sz w:val="22"/>
          <w:szCs w:val="22"/>
          <w:u w:val="single"/>
        </w:rPr>
        <w:t>vymezen v následujícím rozsahu a kvalitě:</w:t>
      </w:r>
    </w:p>
    <w:p w:rsidR="001C5283" w:rsidRPr="00D02E72" w:rsidRDefault="001C5283" w:rsidP="003978FA">
      <w:pPr>
        <w:pStyle w:val="Odstavecseseznamem"/>
        <w:numPr>
          <w:ilvl w:val="0"/>
          <w:numId w:val="16"/>
        </w:numPr>
        <w:spacing w:before="113"/>
        <w:jc w:val="both"/>
        <w:rPr>
          <w:rFonts w:ascii="Calibri" w:hAnsi="Calibri" w:cs="Calibri"/>
          <w:sz w:val="22"/>
          <w:szCs w:val="22"/>
        </w:rPr>
      </w:pPr>
      <w:r w:rsidRPr="00D02E72">
        <w:rPr>
          <w:rFonts w:ascii="Calibri" w:hAnsi="Calibri" w:cs="Calibri"/>
          <w:sz w:val="22"/>
          <w:szCs w:val="22"/>
        </w:rPr>
        <w:t xml:space="preserve">zadávacími podmínkami výběrového řízení </w:t>
      </w:r>
    </w:p>
    <w:p w:rsidR="006E21F7" w:rsidRPr="006E21F7" w:rsidRDefault="006E21F7" w:rsidP="006E21F7">
      <w:pPr>
        <w:pStyle w:val="Odstavecseseznamem"/>
        <w:numPr>
          <w:ilvl w:val="0"/>
          <w:numId w:val="16"/>
        </w:numPr>
        <w:spacing w:before="113"/>
        <w:jc w:val="both"/>
        <w:rPr>
          <w:rFonts w:ascii="Calibri" w:hAnsi="Calibri" w:cs="Calibri"/>
          <w:sz w:val="22"/>
          <w:szCs w:val="22"/>
        </w:rPr>
      </w:pPr>
      <w:r w:rsidRPr="006E21F7">
        <w:rPr>
          <w:rFonts w:ascii="Calibri" w:hAnsi="Calibri" w:cs="Calibri"/>
          <w:sz w:val="22"/>
          <w:szCs w:val="22"/>
        </w:rPr>
        <w:t>položkový rozpočet (soupisem prací a dodávek)</w:t>
      </w:r>
    </w:p>
    <w:p w:rsidR="00E27A69" w:rsidRPr="00D02E72" w:rsidRDefault="00E27A69" w:rsidP="003978FA">
      <w:pPr>
        <w:pStyle w:val="Odstavecseseznamem"/>
        <w:numPr>
          <w:ilvl w:val="0"/>
          <w:numId w:val="16"/>
        </w:numPr>
        <w:spacing w:before="113"/>
        <w:jc w:val="both"/>
        <w:rPr>
          <w:rFonts w:ascii="Calibri" w:hAnsi="Calibri" w:cs="Calibri"/>
          <w:sz w:val="22"/>
          <w:szCs w:val="22"/>
        </w:rPr>
      </w:pPr>
      <w:r w:rsidRPr="00D02E72">
        <w:rPr>
          <w:rFonts w:ascii="Calibri" w:hAnsi="Calibri" w:cs="Calibri"/>
          <w:sz w:val="22"/>
          <w:szCs w:val="22"/>
        </w:rPr>
        <w:t>příslušnými ČSN a předpisy platnými v době provádění díla</w:t>
      </w:r>
    </w:p>
    <w:p w:rsidR="001F5830" w:rsidRPr="00D02E72" w:rsidRDefault="00F10B42" w:rsidP="003978FA">
      <w:pPr>
        <w:pStyle w:val="Odstavecseseznamem"/>
        <w:numPr>
          <w:ilvl w:val="0"/>
          <w:numId w:val="16"/>
        </w:numPr>
        <w:spacing w:before="113"/>
        <w:jc w:val="both"/>
        <w:rPr>
          <w:rFonts w:ascii="Calibri" w:hAnsi="Calibri" w:cs="Calibri"/>
          <w:sz w:val="22"/>
          <w:szCs w:val="22"/>
        </w:rPr>
      </w:pPr>
      <w:r w:rsidRPr="00D02E72">
        <w:rPr>
          <w:rFonts w:ascii="Calibri" w:hAnsi="Calibri" w:cs="Calibri"/>
          <w:sz w:val="22"/>
          <w:szCs w:val="22"/>
        </w:rPr>
        <w:t>podmínkami objedna</w:t>
      </w:r>
      <w:r w:rsidR="00095CBE" w:rsidRPr="00D02E72">
        <w:rPr>
          <w:rFonts w:ascii="Calibri" w:hAnsi="Calibri" w:cs="Calibri"/>
          <w:sz w:val="22"/>
          <w:szCs w:val="22"/>
        </w:rPr>
        <w:t>tele stanovenými v této smlouvě</w:t>
      </w:r>
    </w:p>
    <w:p w:rsidR="00216FB0" w:rsidRPr="001B6302" w:rsidRDefault="00216FB0" w:rsidP="00C30FE2">
      <w:pPr>
        <w:spacing w:before="113"/>
        <w:ind w:left="930" w:hanging="930"/>
        <w:rPr>
          <w:rFonts w:ascii="Calibri" w:hAnsi="Calibri" w:cs="Calibri"/>
          <w:sz w:val="22"/>
          <w:szCs w:val="22"/>
        </w:rPr>
      </w:pPr>
    </w:p>
    <w:p w:rsidR="009C7E76" w:rsidRPr="001B6302" w:rsidRDefault="0015458C" w:rsidP="0015458C">
      <w:pPr>
        <w:ind w:left="426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</w:t>
      </w:r>
      <w:r w:rsidR="009C7E76" w:rsidRPr="001B6302">
        <w:rPr>
          <w:rFonts w:ascii="Calibri" w:hAnsi="Calibri" w:cs="Calibri"/>
          <w:sz w:val="22"/>
          <w:szCs w:val="22"/>
        </w:rPr>
        <w:t xml:space="preserve">     Zhotovitel prohlašuje a zavazuje se dílo provést řádně v souladu s podklady pro provedení díla</w:t>
      </w:r>
    </w:p>
    <w:p w:rsidR="001A5084" w:rsidRDefault="009C7E76" w:rsidP="0064471D">
      <w:pPr>
        <w:tabs>
          <w:tab w:val="left" w:pos="578"/>
        </w:tabs>
        <w:spacing w:line="100" w:lineRule="atLeast"/>
        <w:rPr>
          <w:rFonts w:ascii="Calibri" w:hAnsi="Calibri"/>
          <w:sz w:val="22"/>
        </w:rPr>
      </w:pPr>
      <w:r w:rsidRPr="001B6302">
        <w:rPr>
          <w:rFonts w:ascii="Calibri" w:hAnsi="Calibri" w:cs="Calibri"/>
          <w:sz w:val="22"/>
          <w:szCs w:val="22"/>
        </w:rPr>
        <w:t xml:space="preserve">          článek II., popřípadě rozhodnutími správních orgánů</w:t>
      </w:r>
      <w:r w:rsidRPr="001B6302">
        <w:rPr>
          <w:rFonts w:ascii="Calibri" w:hAnsi="Calibri"/>
          <w:sz w:val="22"/>
        </w:rPr>
        <w:t>.</w:t>
      </w:r>
    </w:p>
    <w:p w:rsidR="00D43F5F" w:rsidRPr="001B6302" w:rsidRDefault="00D43F5F" w:rsidP="00D12039">
      <w:pPr>
        <w:tabs>
          <w:tab w:val="left" w:pos="578"/>
        </w:tabs>
        <w:spacing w:before="113" w:line="100" w:lineRule="atLeast"/>
        <w:rPr>
          <w:rFonts w:ascii="Calibri" w:hAnsi="Calibri" w:cs="Calibri"/>
          <w:sz w:val="22"/>
          <w:szCs w:val="22"/>
        </w:rPr>
      </w:pPr>
    </w:p>
    <w:p w:rsidR="009C7E76" w:rsidRPr="001B6302" w:rsidRDefault="009C7E76">
      <w:pPr>
        <w:tabs>
          <w:tab w:val="left" w:pos="1144"/>
          <w:tab w:val="left" w:pos="1276"/>
        </w:tabs>
        <w:overflowPunct w:val="0"/>
        <w:autoSpaceDE w:val="0"/>
        <w:ind w:left="567" w:right="-51" w:hanging="567"/>
        <w:jc w:val="center"/>
        <w:textAlignment w:val="baseline"/>
        <w:rPr>
          <w:sz w:val="22"/>
          <w:szCs w:val="22"/>
        </w:rPr>
      </w:pPr>
    </w:p>
    <w:p w:rsidR="009C7E76" w:rsidRPr="00C63032" w:rsidRDefault="009C7E76" w:rsidP="00D12039">
      <w:pPr>
        <w:widowControl w:val="0"/>
        <w:jc w:val="center"/>
        <w:rPr>
          <w:rFonts w:ascii="Calibri" w:hAnsi="Calibri" w:cs="Calibri"/>
          <w:b/>
          <w:sz w:val="22"/>
          <w:szCs w:val="22"/>
        </w:rPr>
      </w:pPr>
      <w:r w:rsidRPr="00C63032">
        <w:rPr>
          <w:rFonts w:ascii="Calibri" w:hAnsi="Calibri" w:cs="Calibri"/>
          <w:b/>
          <w:sz w:val="22"/>
          <w:szCs w:val="22"/>
        </w:rPr>
        <w:t>Článek II.</w:t>
      </w:r>
    </w:p>
    <w:p w:rsidR="009C7E76" w:rsidRDefault="009C7E76" w:rsidP="005C365D">
      <w:pPr>
        <w:tabs>
          <w:tab w:val="left" w:pos="1276"/>
        </w:tabs>
        <w:ind w:right="-49"/>
        <w:jc w:val="center"/>
        <w:rPr>
          <w:rFonts w:ascii="Calibri" w:hAnsi="Calibri" w:cs="Calibri"/>
          <w:b/>
          <w:sz w:val="22"/>
          <w:szCs w:val="22"/>
        </w:rPr>
      </w:pPr>
      <w:r w:rsidRPr="001B6302">
        <w:rPr>
          <w:rFonts w:ascii="Calibri" w:hAnsi="Calibri" w:cs="Calibri"/>
          <w:b/>
          <w:sz w:val="22"/>
          <w:szCs w:val="22"/>
        </w:rPr>
        <w:t>Provedení díla</w:t>
      </w:r>
    </w:p>
    <w:p w:rsidR="008B65A5" w:rsidRPr="001B6302" w:rsidRDefault="008B65A5" w:rsidP="005C365D">
      <w:pPr>
        <w:tabs>
          <w:tab w:val="left" w:pos="1276"/>
        </w:tabs>
        <w:ind w:right="-49"/>
        <w:jc w:val="center"/>
        <w:rPr>
          <w:rFonts w:ascii="Calibri" w:hAnsi="Calibri" w:cs="Calibri"/>
          <w:sz w:val="22"/>
          <w:szCs w:val="22"/>
        </w:rPr>
      </w:pPr>
    </w:p>
    <w:p w:rsidR="003843CF" w:rsidRDefault="00906EA9" w:rsidP="00BE6338">
      <w:pPr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Dílo bude provedeno d</w:t>
      </w:r>
      <w:r w:rsidR="009C7E76" w:rsidRPr="001B6302">
        <w:rPr>
          <w:rFonts w:ascii="Calibri" w:hAnsi="Calibri" w:cs="Calibri"/>
          <w:sz w:val="22"/>
          <w:szCs w:val="22"/>
        </w:rPr>
        <w:t xml:space="preserve">le podmínek výběrového řízení </w:t>
      </w:r>
      <w:r w:rsidR="00247FA4" w:rsidRPr="00F27329">
        <w:rPr>
          <w:rFonts w:ascii="Calibri" w:hAnsi="Calibri" w:cs="Calibri"/>
          <w:sz w:val="28"/>
        </w:rPr>
        <w:t>„</w:t>
      </w:r>
      <w:r w:rsidR="00FE382B" w:rsidRPr="00FE382B">
        <w:rPr>
          <w:rFonts w:ascii="Calibri" w:hAnsi="Calibri" w:cs="Calibri"/>
          <w:sz w:val="22"/>
          <w:szCs w:val="22"/>
        </w:rPr>
        <w:t>Oprava cho</w:t>
      </w:r>
      <w:r w:rsidR="00FE382B">
        <w:rPr>
          <w:rFonts w:ascii="Calibri" w:hAnsi="Calibri" w:cs="Calibri"/>
          <w:sz w:val="22"/>
          <w:szCs w:val="22"/>
        </w:rPr>
        <w:t>d</w:t>
      </w:r>
      <w:r w:rsidR="00FE382B" w:rsidRPr="00FE382B">
        <w:rPr>
          <w:rFonts w:ascii="Calibri" w:hAnsi="Calibri" w:cs="Calibri"/>
          <w:sz w:val="22"/>
          <w:szCs w:val="22"/>
        </w:rPr>
        <w:t xml:space="preserve">níků </w:t>
      </w:r>
      <w:r w:rsidR="0060558F">
        <w:rPr>
          <w:rFonts w:ascii="Calibri" w:hAnsi="Calibri" w:cs="Calibri"/>
          <w:sz w:val="22"/>
          <w:szCs w:val="22"/>
        </w:rPr>
        <w:t xml:space="preserve">v ulicích Dvořákova, Majorova a </w:t>
      </w:r>
      <w:r w:rsidR="00FE382B" w:rsidRPr="00C4249F">
        <w:rPr>
          <w:rFonts w:ascii="Calibri" w:hAnsi="Calibri" w:cs="Calibri"/>
          <w:sz w:val="22"/>
          <w:szCs w:val="22"/>
        </w:rPr>
        <w:t xml:space="preserve">Králova ve </w:t>
      </w:r>
      <w:r w:rsidR="00BE6338">
        <w:rPr>
          <w:rFonts w:ascii="Calibri" w:hAnsi="Calibri" w:cs="Calibri"/>
          <w:sz w:val="22"/>
          <w:szCs w:val="22"/>
        </w:rPr>
        <w:t>v</w:t>
      </w:r>
      <w:r w:rsidR="00FE382B" w:rsidRPr="00C4249F">
        <w:rPr>
          <w:rFonts w:ascii="Calibri" w:hAnsi="Calibri" w:cs="Calibri"/>
          <w:sz w:val="22"/>
          <w:szCs w:val="22"/>
        </w:rPr>
        <w:t>nitrobloku domů č.</w:t>
      </w:r>
      <w:r w:rsidR="00D24E81">
        <w:rPr>
          <w:rFonts w:ascii="Calibri" w:hAnsi="Calibri" w:cs="Calibri"/>
          <w:sz w:val="22"/>
          <w:szCs w:val="22"/>
        </w:rPr>
        <w:t xml:space="preserve"> </w:t>
      </w:r>
      <w:r w:rsidR="00FE382B" w:rsidRPr="00C4249F">
        <w:rPr>
          <w:rFonts w:ascii="Calibri" w:hAnsi="Calibri" w:cs="Calibri"/>
          <w:sz w:val="22"/>
          <w:szCs w:val="22"/>
        </w:rPr>
        <w:t>p. 1663 a 1675</w:t>
      </w:r>
      <w:r w:rsidR="00FE382B">
        <w:rPr>
          <w:rFonts w:ascii="Calibri" w:hAnsi="Calibri" w:cs="Calibri"/>
          <w:sz w:val="22"/>
          <w:szCs w:val="22"/>
        </w:rPr>
        <w:t>,</w:t>
      </w:r>
      <w:r w:rsidR="008B65A5">
        <w:rPr>
          <w:rFonts w:ascii="Calibri" w:hAnsi="Calibri" w:cs="Calibri"/>
          <w:sz w:val="22"/>
          <w:szCs w:val="22"/>
        </w:rPr>
        <w:t xml:space="preserve">“ </w:t>
      </w:r>
      <w:r w:rsidR="002A7E39">
        <w:rPr>
          <w:rFonts w:ascii="Calibri" w:hAnsi="Calibri" w:cs="Calibri"/>
          <w:sz w:val="22"/>
          <w:szCs w:val="22"/>
        </w:rPr>
        <w:t xml:space="preserve">tj. výzva k podání nabídek </w:t>
      </w:r>
      <w:r w:rsidR="0060558F">
        <w:rPr>
          <w:rFonts w:ascii="Calibri" w:hAnsi="Calibri" w:cs="Calibri"/>
          <w:sz w:val="22"/>
          <w:szCs w:val="22"/>
        </w:rPr>
        <w:t xml:space="preserve">ve </w:t>
      </w:r>
      <w:r w:rsidR="009C7E76" w:rsidRPr="001B6302">
        <w:rPr>
          <w:rFonts w:ascii="Calibri" w:hAnsi="Calibri" w:cs="Calibri"/>
          <w:sz w:val="22"/>
          <w:szCs w:val="22"/>
        </w:rPr>
        <w:t>výběrové</w:t>
      </w:r>
      <w:r w:rsidR="0060558F">
        <w:rPr>
          <w:rFonts w:ascii="Calibri" w:hAnsi="Calibri" w:cs="Calibri"/>
          <w:sz w:val="22"/>
          <w:szCs w:val="22"/>
        </w:rPr>
        <w:t>m</w:t>
      </w:r>
      <w:r w:rsidR="009C7E76" w:rsidRPr="001B6302">
        <w:rPr>
          <w:rFonts w:ascii="Calibri" w:hAnsi="Calibri" w:cs="Calibri"/>
          <w:sz w:val="22"/>
          <w:szCs w:val="22"/>
        </w:rPr>
        <w:t xml:space="preserve"> řízení pro </w:t>
      </w:r>
      <w:r w:rsidR="009C7E76" w:rsidRPr="001B6302">
        <w:rPr>
          <w:rFonts w:ascii="Calibri" w:hAnsi="Calibri"/>
          <w:sz w:val="22"/>
        </w:rPr>
        <w:t>město Tišnov</w:t>
      </w:r>
      <w:r w:rsidR="009C7E76" w:rsidRPr="001B6302">
        <w:rPr>
          <w:rFonts w:ascii="Calibri" w:hAnsi="Calibri" w:cs="Calibri"/>
          <w:sz w:val="22"/>
          <w:szCs w:val="22"/>
        </w:rPr>
        <w:t xml:space="preserve"> ze </w:t>
      </w:r>
      <w:r w:rsidR="009C7E76" w:rsidRPr="00354067">
        <w:rPr>
          <w:rFonts w:ascii="Calibri" w:hAnsi="Calibri" w:cs="Calibri"/>
          <w:sz w:val="22"/>
          <w:szCs w:val="22"/>
        </w:rPr>
        <w:t xml:space="preserve">dne </w:t>
      </w:r>
      <w:r w:rsidR="00F84CF0">
        <w:rPr>
          <w:rFonts w:ascii="Calibri" w:hAnsi="Calibri" w:cs="Calibri"/>
          <w:sz w:val="22"/>
          <w:szCs w:val="22"/>
        </w:rPr>
        <w:t>6.</w:t>
      </w:r>
      <w:r w:rsidR="00D24E81">
        <w:rPr>
          <w:rFonts w:ascii="Calibri" w:hAnsi="Calibri" w:cs="Calibri"/>
          <w:sz w:val="22"/>
          <w:szCs w:val="22"/>
        </w:rPr>
        <w:t xml:space="preserve"> </w:t>
      </w:r>
      <w:r w:rsidR="00F84CF0">
        <w:rPr>
          <w:rFonts w:ascii="Calibri" w:hAnsi="Calibri" w:cs="Calibri"/>
          <w:sz w:val="22"/>
          <w:szCs w:val="22"/>
        </w:rPr>
        <w:t>2.</w:t>
      </w:r>
      <w:r w:rsidR="00D24E81">
        <w:rPr>
          <w:rFonts w:ascii="Calibri" w:hAnsi="Calibri" w:cs="Calibri"/>
          <w:sz w:val="22"/>
          <w:szCs w:val="22"/>
        </w:rPr>
        <w:t xml:space="preserve"> </w:t>
      </w:r>
      <w:r w:rsidR="00F84CF0">
        <w:rPr>
          <w:rFonts w:ascii="Calibri" w:hAnsi="Calibri" w:cs="Calibri"/>
          <w:sz w:val="22"/>
          <w:szCs w:val="22"/>
        </w:rPr>
        <w:t>2019</w:t>
      </w:r>
      <w:r w:rsidR="009C7E76" w:rsidRPr="00354067">
        <w:rPr>
          <w:rFonts w:ascii="Calibri" w:hAnsi="Calibri" w:cs="Calibri"/>
          <w:sz w:val="22"/>
          <w:szCs w:val="22"/>
        </w:rPr>
        <w:t>,</w:t>
      </w:r>
      <w:r w:rsidR="009C7E76" w:rsidRPr="001B6302">
        <w:rPr>
          <w:rFonts w:ascii="Calibri" w:hAnsi="Calibri" w:cs="Calibri"/>
          <w:sz w:val="22"/>
          <w:szCs w:val="22"/>
        </w:rPr>
        <w:t xml:space="preserve"> která obsahovala:</w:t>
      </w:r>
    </w:p>
    <w:p w:rsidR="00AF0CCD" w:rsidRPr="001B6302" w:rsidRDefault="00AF0CCD" w:rsidP="00BE6338">
      <w:pPr>
        <w:ind w:left="360"/>
        <w:rPr>
          <w:rStyle w:val="Hypertextovodkaz1"/>
          <w:rFonts w:ascii="Calibri" w:hAnsi="Calibri"/>
          <w:color w:val="auto"/>
          <w:sz w:val="22"/>
          <w:u w:val="none"/>
        </w:rPr>
      </w:pPr>
    </w:p>
    <w:p w:rsidR="00030DA8" w:rsidRDefault="00954D4A" w:rsidP="003843CF">
      <w:pPr>
        <w:pStyle w:val="Zkladntext31"/>
        <w:numPr>
          <w:ilvl w:val="0"/>
          <w:numId w:val="18"/>
        </w:numPr>
        <w:spacing w:after="0"/>
        <w:jc w:val="both"/>
        <w:rPr>
          <w:rStyle w:val="Hypertextovodkaz1"/>
          <w:rFonts w:ascii="Calibri" w:hAnsi="Calibri" w:cs="Calibri"/>
          <w:color w:val="auto"/>
          <w:sz w:val="22"/>
          <w:szCs w:val="22"/>
          <w:u w:val="none"/>
        </w:rPr>
      </w:pPr>
      <w:r w:rsidRPr="00030DA8">
        <w:rPr>
          <w:rStyle w:val="Hypertextovodkaz1"/>
          <w:rFonts w:ascii="Calibri" w:hAnsi="Calibri" w:cs="Calibri"/>
          <w:color w:val="auto"/>
          <w:sz w:val="22"/>
          <w:szCs w:val="22"/>
          <w:u w:val="none"/>
        </w:rPr>
        <w:t>návrh</w:t>
      </w:r>
      <w:r w:rsidR="009C7E76" w:rsidRPr="00030DA8">
        <w:rPr>
          <w:rStyle w:val="Hypertextovodkaz1"/>
          <w:rFonts w:ascii="Calibri" w:hAnsi="Calibri" w:cs="Calibri"/>
          <w:color w:val="auto"/>
          <w:sz w:val="22"/>
          <w:szCs w:val="22"/>
          <w:u w:val="none"/>
        </w:rPr>
        <w:t xml:space="preserve"> smlouvy o dílo</w:t>
      </w:r>
      <w:r w:rsidR="005466A9" w:rsidRPr="00030DA8">
        <w:rPr>
          <w:rStyle w:val="Hypertextovodkaz1"/>
          <w:rFonts w:ascii="Calibri" w:hAnsi="Calibri" w:cs="Calibri"/>
          <w:color w:val="auto"/>
          <w:sz w:val="22"/>
          <w:szCs w:val="22"/>
          <w:u w:val="none"/>
        </w:rPr>
        <w:t xml:space="preserve"> </w:t>
      </w:r>
    </w:p>
    <w:p w:rsidR="00C30FE2" w:rsidRDefault="00F3403A" w:rsidP="003843CF">
      <w:pPr>
        <w:pStyle w:val="Zkladntext31"/>
        <w:numPr>
          <w:ilvl w:val="0"/>
          <w:numId w:val="18"/>
        </w:numPr>
        <w:spacing w:after="0"/>
        <w:jc w:val="both"/>
        <w:rPr>
          <w:rStyle w:val="Hypertextovodkaz1"/>
          <w:rFonts w:ascii="Calibri" w:hAnsi="Calibri" w:cs="Calibri"/>
          <w:color w:val="auto"/>
          <w:sz w:val="22"/>
          <w:szCs w:val="22"/>
          <w:u w:val="none"/>
        </w:rPr>
      </w:pPr>
      <w:r>
        <w:rPr>
          <w:rStyle w:val="Hypertextovodkaz1"/>
          <w:rFonts w:ascii="Calibri" w:hAnsi="Calibri" w:cs="Calibri"/>
          <w:color w:val="auto"/>
          <w:sz w:val="22"/>
          <w:szCs w:val="22"/>
          <w:u w:val="none"/>
        </w:rPr>
        <w:t>položkový rozpočet (</w:t>
      </w:r>
      <w:r w:rsidR="00E763BF" w:rsidRPr="00030DA8">
        <w:rPr>
          <w:rStyle w:val="Hypertextovodkaz1"/>
          <w:rFonts w:ascii="Calibri" w:hAnsi="Calibri" w:cs="Calibri"/>
          <w:color w:val="auto"/>
          <w:sz w:val="22"/>
          <w:szCs w:val="22"/>
          <w:u w:val="none"/>
        </w:rPr>
        <w:t>soupis prací a dodávek</w:t>
      </w:r>
      <w:r>
        <w:rPr>
          <w:rStyle w:val="Hypertextovodkaz1"/>
          <w:rFonts w:ascii="Calibri" w:hAnsi="Calibri" w:cs="Calibri"/>
          <w:color w:val="auto"/>
          <w:sz w:val="22"/>
          <w:szCs w:val="22"/>
          <w:u w:val="none"/>
        </w:rPr>
        <w:t>)</w:t>
      </w:r>
    </w:p>
    <w:p w:rsidR="009C7E76" w:rsidRPr="00C30FE2" w:rsidRDefault="009C7E76" w:rsidP="00C30FE2">
      <w:pPr>
        <w:pStyle w:val="Zkladntext31"/>
        <w:spacing w:before="113" w:after="0"/>
        <w:ind w:left="709"/>
        <w:jc w:val="both"/>
        <w:rPr>
          <w:rFonts w:ascii="Calibri" w:hAnsi="Calibri" w:cs="Calibri"/>
          <w:sz w:val="22"/>
          <w:szCs w:val="22"/>
        </w:rPr>
      </w:pPr>
    </w:p>
    <w:p w:rsidR="009C7E76" w:rsidRDefault="0015458C" w:rsidP="0015458C">
      <w:pPr>
        <w:pStyle w:val="Zkladntext31"/>
        <w:tabs>
          <w:tab w:val="left" w:pos="426"/>
        </w:tabs>
        <w:spacing w:before="113" w:after="0"/>
        <w:ind w:left="426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  <w:r w:rsidR="00674676">
        <w:rPr>
          <w:rFonts w:ascii="Calibri" w:hAnsi="Calibri" w:cs="Calibri"/>
          <w:sz w:val="22"/>
          <w:szCs w:val="22"/>
        </w:rPr>
        <w:t>2.1</w:t>
      </w:r>
      <w:r w:rsidR="00265483">
        <w:rPr>
          <w:rFonts w:ascii="Calibri" w:hAnsi="Calibri" w:cs="Calibri"/>
          <w:sz w:val="22"/>
          <w:szCs w:val="22"/>
        </w:rPr>
        <w:tab/>
      </w:r>
      <w:r w:rsidR="00C30FE2" w:rsidRPr="00C30FE2">
        <w:rPr>
          <w:rFonts w:ascii="Calibri" w:hAnsi="Calibri" w:cs="Calibri"/>
          <w:sz w:val="22"/>
          <w:szCs w:val="22"/>
        </w:rPr>
        <w:t>Zhotovitel se zavazuje provést dílo s odbornou péčí, v rozsahu a kvalitě dle této smlouvy</w:t>
      </w:r>
      <w:r w:rsidR="00C30FE2">
        <w:rPr>
          <w:rFonts w:ascii="Calibri" w:hAnsi="Calibri" w:cs="Calibri"/>
          <w:sz w:val="22"/>
          <w:szCs w:val="22"/>
        </w:rPr>
        <w:t xml:space="preserve"> </w:t>
      </w:r>
      <w:r w:rsidR="00C30FE2" w:rsidRPr="00C30FE2">
        <w:rPr>
          <w:rFonts w:ascii="Calibri" w:hAnsi="Calibri" w:cs="Calibri"/>
          <w:sz w:val="22"/>
          <w:szCs w:val="22"/>
        </w:rPr>
        <w:t>a</w:t>
      </w:r>
      <w:r w:rsidR="00C30FE2">
        <w:rPr>
          <w:rFonts w:ascii="Calibri" w:hAnsi="Calibri" w:cs="Calibri"/>
          <w:sz w:val="22"/>
          <w:szCs w:val="22"/>
        </w:rPr>
        <w:t xml:space="preserve"> </w:t>
      </w:r>
      <w:r w:rsidR="00C30FE2" w:rsidRPr="00C30FE2">
        <w:rPr>
          <w:rFonts w:ascii="Calibri" w:hAnsi="Calibri" w:cs="Calibri"/>
          <w:sz w:val="22"/>
          <w:szCs w:val="22"/>
        </w:rPr>
        <w:t>v</w:t>
      </w:r>
      <w:r w:rsidR="00C30FE2">
        <w:rPr>
          <w:rFonts w:ascii="Calibri" w:hAnsi="Calibri" w:cs="Calibri"/>
          <w:sz w:val="22"/>
          <w:szCs w:val="22"/>
        </w:rPr>
        <w:t xml:space="preserve"> </w:t>
      </w:r>
      <w:r w:rsidR="00C30FE2" w:rsidRPr="00C30FE2">
        <w:rPr>
          <w:rFonts w:ascii="Calibri" w:hAnsi="Calibri" w:cs="Calibri"/>
          <w:sz w:val="22"/>
          <w:szCs w:val="22"/>
        </w:rPr>
        <w:t>termínu stanoveném touto smlouvou,</w:t>
      </w:r>
    </w:p>
    <w:p w:rsidR="00C30FE2" w:rsidRPr="001B6302" w:rsidRDefault="00511F75" w:rsidP="0015458C">
      <w:pPr>
        <w:pStyle w:val="Zkladntext31"/>
        <w:spacing w:before="113" w:after="0"/>
        <w:ind w:left="426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  <w:r w:rsidR="00C30FE2">
        <w:rPr>
          <w:rFonts w:ascii="Calibri" w:hAnsi="Calibri" w:cs="Calibri"/>
          <w:sz w:val="22"/>
          <w:szCs w:val="22"/>
        </w:rPr>
        <w:t>2.2</w:t>
      </w:r>
      <w:r w:rsidR="00265483">
        <w:rPr>
          <w:rFonts w:ascii="Calibri" w:hAnsi="Calibri" w:cs="Calibri"/>
          <w:sz w:val="22"/>
          <w:szCs w:val="22"/>
        </w:rPr>
        <w:tab/>
        <w:t>O</w:t>
      </w:r>
      <w:r w:rsidR="00C30FE2" w:rsidRPr="00D23743">
        <w:rPr>
          <w:rFonts w:ascii="Calibri" w:hAnsi="Calibri" w:cs="Calibri"/>
          <w:sz w:val="22"/>
          <w:szCs w:val="22"/>
        </w:rPr>
        <w:t>bjednatel má právo kontrolovat provádění díla a požadovat po zhotoviteli</w:t>
      </w:r>
      <w:r w:rsidR="00265483">
        <w:rPr>
          <w:rFonts w:ascii="Calibri" w:hAnsi="Calibri" w:cs="Calibri"/>
          <w:sz w:val="22"/>
          <w:szCs w:val="22"/>
        </w:rPr>
        <w:t xml:space="preserve"> p</w:t>
      </w:r>
      <w:r w:rsidR="00C30FE2" w:rsidRPr="00D23743">
        <w:rPr>
          <w:rFonts w:ascii="Calibri" w:hAnsi="Calibri" w:cs="Calibri"/>
          <w:sz w:val="22"/>
          <w:szCs w:val="22"/>
        </w:rPr>
        <w:t>rokázání</w:t>
      </w:r>
      <w:r w:rsidR="00C30FE2" w:rsidRPr="001B6302">
        <w:rPr>
          <w:rFonts w:ascii="Calibri" w:hAnsi="Calibri" w:cs="Calibri"/>
          <w:sz w:val="22"/>
          <w:szCs w:val="22"/>
        </w:rPr>
        <w:t xml:space="preserve"> </w:t>
      </w:r>
      <w:r w:rsidR="00C30FE2">
        <w:rPr>
          <w:rFonts w:ascii="Calibri" w:hAnsi="Calibri" w:cs="Calibri"/>
          <w:sz w:val="22"/>
          <w:szCs w:val="22"/>
        </w:rPr>
        <w:t>s</w:t>
      </w:r>
      <w:r w:rsidR="00C30FE2" w:rsidRPr="001B6302">
        <w:rPr>
          <w:rFonts w:ascii="Calibri" w:hAnsi="Calibri" w:cs="Calibri"/>
          <w:sz w:val="22"/>
          <w:szCs w:val="22"/>
        </w:rPr>
        <w:t>kutečného stavu provádění díla kdykoliv v průběhu trvání této smlouvy</w:t>
      </w:r>
      <w:r w:rsidR="006E21F7">
        <w:rPr>
          <w:rFonts w:ascii="Calibri" w:hAnsi="Calibri" w:cs="Calibri"/>
          <w:sz w:val="22"/>
          <w:szCs w:val="22"/>
        </w:rPr>
        <w:t>.</w:t>
      </w:r>
    </w:p>
    <w:p w:rsidR="005C4491" w:rsidRDefault="00674676" w:rsidP="00AD29BE">
      <w:pPr>
        <w:pStyle w:val="Zkladntext31"/>
        <w:tabs>
          <w:tab w:val="left" w:pos="0"/>
        </w:tabs>
        <w:spacing w:before="113" w:after="0"/>
        <w:ind w:left="567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2.3</w:t>
      </w:r>
      <w:r>
        <w:rPr>
          <w:rFonts w:ascii="Calibri" w:hAnsi="Calibri" w:cs="Calibri"/>
          <w:sz w:val="22"/>
          <w:szCs w:val="22"/>
        </w:rPr>
        <w:tab/>
        <w:t>Z</w:t>
      </w:r>
      <w:r w:rsidR="00E10DBD" w:rsidRPr="00E10DBD">
        <w:rPr>
          <w:rFonts w:ascii="Calibri" w:hAnsi="Calibri" w:cs="Calibri"/>
          <w:sz w:val="22"/>
          <w:szCs w:val="22"/>
        </w:rPr>
        <w:t>hotovitel je povinen provést veškeré práce, dodávky, služby a výkony, kterých je třeba k zahájení, dokončení a předání díla, k jeho uvedení do řádného provozu, např.: n</w:t>
      </w:r>
      <w:r w:rsidR="009D7CBA" w:rsidRPr="00E10DBD">
        <w:rPr>
          <w:rFonts w:ascii="Calibri" w:hAnsi="Calibri" w:cs="Calibri"/>
          <w:sz w:val="22"/>
          <w:szCs w:val="22"/>
        </w:rPr>
        <w:t>áklady na zařízení staveniště, jeho údržbu, pořádek a čistotu po dobu výstavby, a spotřebu všech potřebných energií a zdrojů při výstavbě. Zajištění skládky výkopového a přebytečného materiálu, odvoz tohoto materiálu na skládku včetně poplatků za skládky.</w:t>
      </w:r>
      <w:r w:rsidR="00E10DBD">
        <w:rPr>
          <w:rFonts w:ascii="Calibri" w:hAnsi="Calibri" w:cs="Calibri"/>
          <w:sz w:val="22"/>
          <w:szCs w:val="22"/>
        </w:rPr>
        <w:t xml:space="preserve"> </w:t>
      </w:r>
      <w:r w:rsidR="009D7CBA" w:rsidRPr="00E10DBD">
        <w:rPr>
          <w:rFonts w:ascii="Calibri" w:hAnsi="Calibri" w:cs="Calibri"/>
          <w:sz w:val="22"/>
          <w:szCs w:val="22"/>
        </w:rPr>
        <w:t>Úklid staveniště a odstranění zařízení staveniště, kompletní úklid stavby</w:t>
      </w:r>
      <w:r w:rsidR="00371146" w:rsidRPr="00E10DBD">
        <w:rPr>
          <w:rFonts w:ascii="Calibri" w:hAnsi="Calibri" w:cs="Calibri"/>
          <w:sz w:val="22"/>
          <w:szCs w:val="22"/>
        </w:rPr>
        <w:t>.</w:t>
      </w:r>
      <w:r w:rsidR="00364CAC">
        <w:rPr>
          <w:rFonts w:ascii="Calibri" w:hAnsi="Calibri" w:cs="Calibri"/>
          <w:sz w:val="22"/>
          <w:szCs w:val="22"/>
        </w:rPr>
        <w:t xml:space="preserve"> Všechny tyto </w:t>
      </w:r>
      <w:r w:rsidR="000E134C">
        <w:rPr>
          <w:rFonts w:ascii="Calibri" w:hAnsi="Calibri" w:cs="Calibri"/>
          <w:sz w:val="22"/>
          <w:szCs w:val="22"/>
        </w:rPr>
        <w:t>práce jsou zahrnuty v ceně díla.</w:t>
      </w:r>
      <w:r w:rsidR="009D7CBA" w:rsidRPr="00E10DBD">
        <w:rPr>
          <w:rFonts w:ascii="Calibri" w:hAnsi="Calibri" w:cs="Calibri"/>
          <w:sz w:val="22"/>
          <w:szCs w:val="22"/>
        </w:rPr>
        <w:tab/>
      </w:r>
    </w:p>
    <w:p w:rsidR="00C27D3C" w:rsidRPr="00E10DBD" w:rsidRDefault="00C27D3C" w:rsidP="00674676">
      <w:pPr>
        <w:pStyle w:val="Zkladntext31"/>
        <w:tabs>
          <w:tab w:val="left" w:pos="0"/>
        </w:tabs>
        <w:spacing w:before="113" w:after="0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:rsidR="009C7E76" w:rsidRPr="00C63032" w:rsidRDefault="009C7E76" w:rsidP="00D1203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63032">
        <w:rPr>
          <w:rFonts w:ascii="Calibri" w:hAnsi="Calibri" w:cs="Calibri"/>
          <w:b/>
          <w:sz w:val="22"/>
          <w:szCs w:val="22"/>
        </w:rPr>
        <w:t>Článek III.</w:t>
      </w:r>
    </w:p>
    <w:p w:rsidR="009C7E76" w:rsidRDefault="009C7E7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B6302">
        <w:rPr>
          <w:rFonts w:ascii="Calibri" w:hAnsi="Calibri" w:cs="Calibri"/>
          <w:b/>
          <w:bCs/>
          <w:sz w:val="22"/>
          <w:szCs w:val="22"/>
        </w:rPr>
        <w:t>Doba plnění</w:t>
      </w:r>
    </w:p>
    <w:p w:rsidR="006905E1" w:rsidRDefault="006905E1" w:rsidP="003A3343">
      <w:pPr>
        <w:tabs>
          <w:tab w:val="left" w:pos="426"/>
        </w:tabs>
        <w:spacing w:before="113"/>
        <w:rPr>
          <w:rFonts w:ascii="Calibri" w:hAnsi="Calibri" w:cs="Calibri"/>
          <w:sz w:val="22"/>
          <w:szCs w:val="22"/>
        </w:rPr>
      </w:pPr>
    </w:p>
    <w:p w:rsidR="009C7E76" w:rsidRPr="0043594B" w:rsidRDefault="006905E1" w:rsidP="0013130C">
      <w:pPr>
        <w:tabs>
          <w:tab w:val="left" w:pos="426"/>
        </w:tabs>
        <w:spacing w:before="113"/>
        <w:ind w:hanging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3.1</w:t>
      </w:r>
      <w:r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 xml:space="preserve">Provádění díla </w:t>
      </w:r>
      <w:r w:rsidR="009C7E76" w:rsidRPr="0043594B">
        <w:rPr>
          <w:rFonts w:ascii="Calibri" w:hAnsi="Calibri" w:cs="Calibri"/>
          <w:sz w:val="22"/>
          <w:szCs w:val="22"/>
        </w:rPr>
        <w:t>bude zahájeno:</w:t>
      </w:r>
      <w:r w:rsidR="00372F68" w:rsidRPr="0043594B">
        <w:rPr>
          <w:rFonts w:ascii="Calibri" w:hAnsi="Calibri" w:cs="Calibri"/>
          <w:sz w:val="22"/>
          <w:szCs w:val="22"/>
        </w:rPr>
        <w:t xml:space="preserve"> </w:t>
      </w:r>
      <w:r w:rsidR="00F73AAA" w:rsidRPr="00724225">
        <w:rPr>
          <w:rFonts w:ascii="Calibri" w:hAnsi="Calibri" w:cs="Calibri"/>
          <w:b/>
          <w:sz w:val="22"/>
          <w:szCs w:val="22"/>
        </w:rPr>
        <w:t>1. 4. 2019</w:t>
      </w:r>
    </w:p>
    <w:p w:rsidR="009C7E76" w:rsidRPr="0043594B" w:rsidRDefault="006905E1" w:rsidP="0013130C">
      <w:pPr>
        <w:tabs>
          <w:tab w:val="left" w:pos="426"/>
        </w:tabs>
        <w:spacing w:before="113"/>
        <w:ind w:left="4963" w:hanging="510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3.2</w:t>
      </w:r>
      <w:r w:rsidR="009C7E76" w:rsidRPr="0043594B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D</w:t>
      </w:r>
      <w:r w:rsidR="009C7E76" w:rsidRPr="0043594B">
        <w:rPr>
          <w:rFonts w:ascii="Calibri" w:hAnsi="Calibri" w:cs="Calibri"/>
          <w:sz w:val="22"/>
          <w:szCs w:val="22"/>
        </w:rPr>
        <w:t>ílo bude dokončeno a předáno:</w:t>
      </w:r>
      <w:r w:rsidR="00A9539B" w:rsidRPr="0043594B">
        <w:rPr>
          <w:rFonts w:ascii="Calibri" w:hAnsi="Calibri" w:cs="Calibri"/>
          <w:sz w:val="22"/>
          <w:szCs w:val="22"/>
        </w:rPr>
        <w:t xml:space="preserve"> </w:t>
      </w:r>
      <w:r w:rsidR="009C7E76" w:rsidRPr="0043594B">
        <w:rPr>
          <w:rFonts w:ascii="Calibri" w:hAnsi="Calibri" w:cs="Calibri"/>
          <w:sz w:val="22"/>
          <w:szCs w:val="22"/>
        </w:rPr>
        <w:t>nejpozději do</w:t>
      </w:r>
      <w:r w:rsidR="00F10B42" w:rsidRPr="0043594B">
        <w:rPr>
          <w:rFonts w:ascii="Calibri" w:hAnsi="Calibri" w:cs="Calibri"/>
          <w:sz w:val="22"/>
          <w:szCs w:val="22"/>
        </w:rPr>
        <w:t xml:space="preserve"> </w:t>
      </w:r>
      <w:r w:rsidR="00F73AAA">
        <w:rPr>
          <w:rFonts w:ascii="Calibri" w:hAnsi="Calibri" w:cs="Calibri"/>
          <w:b/>
          <w:sz w:val="22"/>
          <w:szCs w:val="22"/>
        </w:rPr>
        <w:t>3</w:t>
      </w:r>
      <w:r w:rsidR="00D76055">
        <w:rPr>
          <w:rFonts w:ascii="Calibri" w:hAnsi="Calibri" w:cs="Calibri"/>
          <w:b/>
          <w:sz w:val="22"/>
          <w:szCs w:val="22"/>
        </w:rPr>
        <w:t>1</w:t>
      </w:r>
      <w:r w:rsidR="00F73AAA">
        <w:rPr>
          <w:rFonts w:ascii="Calibri" w:hAnsi="Calibri" w:cs="Calibri"/>
          <w:b/>
          <w:sz w:val="22"/>
          <w:szCs w:val="22"/>
        </w:rPr>
        <w:t>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D76055">
        <w:rPr>
          <w:rFonts w:ascii="Calibri" w:hAnsi="Calibri" w:cs="Calibri"/>
          <w:b/>
          <w:sz w:val="22"/>
          <w:szCs w:val="22"/>
        </w:rPr>
        <w:t>7</w:t>
      </w:r>
      <w:r w:rsidR="00D575C3">
        <w:rPr>
          <w:rFonts w:ascii="Calibri" w:hAnsi="Calibri" w:cs="Calibri"/>
          <w:b/>
          <w:sz w:val="22"/>
          <w:szCs w:val="22"/>
        </w:rPr>
        <w:t>.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D575C3">
        <w:rPr>
          <w:rFonts w:ascii="Calibri" w:hAnsi="Calibri" w:cs="Calibri"/>
          <w:b/>
          <w:sz w:val="22"/>
          <w:szCs w:val="22"/>
        </w:rPr>
        <w:t>2019</w:t>
      </w:r>
    </w:p>
    <w:p w:rsidR="00B858DE" w:rsidRDefault="00F73AAA" w:rsidP="00D12039">
      <w:pPr>
        <w:tabs>
          <w:tab w:val="left" w:pos="426"/>
        </w:tabs>
        <w:spacing w:before="113"/>
        <w:ind w:left="4963" w:hanging="496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 w:rsidR="00B858DE" w:rsidRPr="0043594B">
        <w:rPr>
          <w:rFonts w:ascii="Calibri" w:hAnsi="Calibri" w:cs="Calibri"/>
          <w:sz w:val="22"/>
          <w:szCs w:val="22"/>
        </w:rPr>
        <w:t>Dílčí plnění – termíny plnění jednotlivých částí předmětu díla:</w:t>
      </w:r>
    </w:p>
    <w:p w:rsidR="00ED6A3D" w:rsidRDefault="00ED6A3D" w:rsidP="00D12039">
      <w:pPr>
        <w:tabs>
          <w:tab w:val="left" w:pos="426"/>
        </w:tabs>
        <w:spacing w:before="113"/>
        <w:ind w:left="4963" w:hanging="4963"/>
        <w:rPr>
          <w:rFonts w:ascii="Calibri" w:hAnsi="Calibri" w:cs="Calibri"/>
          <w:sz w:val="22"/>
          <w:szCs w:val="22"/>
        </w:rPr>
      </w:pPr>
    </w:p>
    <w:p w:rsidR="00ED6A3D" w:rsidRDefault="00ED6A3D" w:rsidP="00ED6A3D">
      <w:pPr>
        <w:numPr>
          <w:ilvl w:val="0"/>
          <w:numId w:val="35"/>
        </w:numPr>
        <w:suppressAutoHyphens w:val="0"/>
        <w:jc w:val="both"/>
        <w:outlineLvl w:val="1"/>
        <w:rPr>
          <w:rFonts w:ascii="Arial Narrow" w:hAnsi="Arial Narrow" w:cs="Arial"/>
          <w:bCs/>
          <w:iCs/>
          <w:szCs w:val="28"/>
          <w:lang w:eastAsia="en-GB"/>
        </w:rPr>
      </w:pPr>
      <w:r>
        <w:rPr>
          <w:rFonts w:ascii="Calibri" w:hAnsi="Calibri" w:cs="Calibri"/>
          <w:sz w:val="22"/>
          <w:szCs w:val="22"/>
        </w:rPr>
        <w:t xml:space="preserve">1. etapa ul. </w:t>
      </w:r>
      <w:r>
        <w:rPr>
          <w:rFonts w:ascii="Arial Narrow" w:hAnsi="Arial Narrow" w:cs="Arial"/>
          <w:bCs/>
          <w:iCs/>
          <w:szCs w:val="28"/>
        </w:rPr>
        <w:t>Králova do 20. 5. 2019</w:t>
      </w:r>
    </w:p>
    <w:p w:rsidR="00ED6A3D" w:rsidRDefault="00ED6A3D" w:rsidP="00ED6A3D">
      <w:pPr>
        <w:numPr>
          <w:ilvl w:val="0"/>
          <w:numId w:val="35"/>
        </w:numPr>
        <w:suppressAutoHyphens w:val="0"/>
        <w:jc w:val="both"/>
        <w:outlineLvl w:val="1"/>
        <w:rPr>
          <w:rFonts w:ascii="Arial Narrow" w:hAnsi="Arial Narrow" w:cs="Arial"/>
          <w:bCs/>
          <w:iCs/>
          <w:szCs w:val="28"/>
        </w:rPr>
      </w:pPr>
      <w:r>
        <w:rPr>
          <w:rFonts w:ascii="Arial Narrow" w:hAnsi="Arial Narrow" w:cs="Arial"/>
          <w:bCs/>
          <w:iCs/>
          <w:szCs w:val="28"/>
        </w:rPr>
        <w:t xml:space="preserve">2. etapa ul. </w:t>
      </w:r>
      <w:r>
        <w:rPr>
          <w:rFonts w:ascii="Calibri" w:hAnsi="Calibri" w:cs="Calibri"/>
          <w:sz w:val="22"/>
          <w:szCs w:val="22"/>
        </w:rPr>
        <w:t>Majorova do 25. 6. 2019</w:t>
      </w:r>
    </w:p>
    <w:p w:rsidR="00ED6A3D" w:rsidRDefault="00ED6A3D" w:rsidP="00ED6A3D">
      <w:pPr>
        <w:numPr>
          <w:ilvl w:val="0"/>
          <w:numId w:val="35"/>
        </w:numPr>
        <w:suppressAutoHyphens w:val="0"/>
        <w:jc w:val="both"/>
        <w:outlineLvl w:val="1"/>
        <w:rPr>
          <w:rFonts w:ascii="Arial Narrow" w:hAnsi="Arial Narrow" w:cs="Arial"/>
          <w:b/>
          <w:bCs/>
          <w:iCs/>
          <w:szCs w:val="28"/>
        </w:rPr>
      </w:pPr>
      <w:r>
        <w:rPr>
          <w:rFonts w:ascii="Calibri" w:hAnsi="Calibri" w:cs="Calibri"/>
          <w:sz w:val="22"/>
          <w:szCs w:val="22"/>
        </w:rPr>
        <w:t>3. etapa ul. Dvořákova I. a II. etapa do 31. 7. 2019</w:t>
      </w:r>
    </w:p>
    <w:p w:rsidR="00F02AEE" w:rsidRDefault="00F02AEE" w:rsidP="00ED6A3D">
      <w:pPr>
        <w:pStyle w:val="Odstavecseseznamem"/>
        <w:tabs>
          <w:tab w:val="left" w:pos="426"/>
        </w:tabs>
        <w:spacing w:before="113"/>
        <w:rPr>
          <w:rFonts w:ascii="Calibri" w:hAnsi="Calibri" w:cs="Calibri"/>
          <w:sz w:val="22"/>
          <w:szCs w:val="22"/>
        </w:rPr>
      </w:pPr>
    </w:p>
    <w:p w:rsidR="0013130C" w:rsidRDefault="00372F68" w:rsidP="0013130C">
      <w:pPr>
        <w:tabs>
          <w:tab w:val="left" w:pos="426"/>
        </w:tabs>
        <w:spacing w:before="113"/>
        <w:ind w:left="5671" w:hanging="5245"/>
        <w:jc w:val="both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 xml:space="preserve">Splněním dodávky opravy se rozumí úplné dokončení díla a podepsání </w:t>
      </w:r>
      <w:r>
        <w:rPr>
          <w:rFonts w:ascii="Calibri" w:hAnsi="Calibri" w:cs="Calibri"/>
          <w:sz w:val="22"/>
          <w:szCs w:val="22"/>
        </w:rPr>
        <w:t>předávacího protokolu</w:t>
      </w:r>
      <w:r w:rsidRPr="001B6302">
        <w:rPr>
          <w:rFonts w:ascii="Calibri" w:hAnsi="Calibri" w:cs="Calibri"/>
          <w:sz w:val="22"/>
          <w:szCs w:val="22"/>
        </w:rPr>
        <w:t>.</w:t>
      </w:r>
    </w:p>
    <w:p w:rsidR="00F02AEE" w:rsidRDefault="00F02AEE" w:rsidP="0013130C">
      <w:pPr>
        <w:tabs>
          <w:tab w:val="left" w:pos="426"/>
        </w:tabs>
        <w:spacing w:before="113"/>
        <w:ind w:left="5671" w:hanging="5245"/>
        <w:jc w:val="both"/>
        <w:rPr>
          <w:rFonts w:ascii="Calibri" w:hAnsi="Calibri" w:cs="Calibri"/>
          <w:sz w:val="22"/>
          <w:szCs w:val="22"/>
        </w:rPr>
      </w:pPr>
    </w:p>
    <w:p w:rsidR="0013130C" w:rsidRDefault="00372F68" w:rsidP="00A5523E">
      <w:pPr>
        <w:tabs>
          <w:tab w:val="left" w:pos="426"/>
        </w:tabs>
        <w:ind w:left="5671" w:hanging="5813"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3</w:t>
      </w:r>
      <w:r w:rsidR="00C744DD">
        <w:rPr>
          <w:rFonts w:ascii="Calibri" w:hAnsi="Calibri" w:cs="Calibri"/>
          <w:sz w:val="22"/>
          <w:szCs w:val="22"/>
        </w:rPr>
        <w:t>.</w:t>
      </w:r>
      <w:r w:rsidR="006905E1">
        <w:rPr>
          <w:rFonts w:ascii="Calibri" w:hAnsi="Calibri" w:cs="Calibri"/>
          <w:sz w:val="22"/>
          <w:szCs w:val="22"/>
        </w:rPr>
        <w:t>3</w:t>
      </w:r>
      <w:r w:rsidR="0013130C">
        <w:rPr>
          <w:rFonts w:ascii="Calibri" w:hAnsi="Calibri" w:cs="Calibri"/>
          <w:sz w:val="22"/>
          <w:szCs w:val="22"/>
        </w:rPr>
        <w:t xml:space="preserve">     </w:t>
      </w:r>
      <w:r w:rsidR="00C744DD" w:rsidRPr="00C744DD">
        <w:rPr>
          <w:rFonts w:ascii="Calibri" w:hAnsi="Calibri" w:cs="Calibri"/>
          <w:sz w:val="22"/>
          <w:szCs w:val="22"/>
        </w:rPr>
        <w:t>Objednatel</w:t>
      </w:r>
      <w:proofErr w:type="gramEnd"/>
      <w:r w:rsidR="00C744DD" w:rsidRPr="00C744DD">
        <w:rPr>
          <w:rFonts w:ascii="Calibri" w:hAnsi="Calibri" w:cs="Calibri"/>
          <w:sz w:val="22"/>
          <w:szCs w:val="22"/>
        </w:rPr>
        <w:t xml:space="preserve"> předá zhotoviteli před zahájením stavebních prací staveniště tak, aby zhotovitel mohl </w:t>
      </w:r>
    </w:p>
    <w:p w:rsidR="00C744DD" w:rsidRDefault="0013130C" w:rsidP="00A5523E">
      <w:pPr>
        <w:tabs>
          <w:tab w:val="left" w:pos="426"/>
        </w:tabs>
        <w:ind w:left="5671" w:hanging="581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</w:t>
      </w:r>
      <w:r w:rsidR="00C744DD" w:rsidRPr="00C744DD">
        <w:rPr>
          <w:rFonts w:ascii="Calibri" w:hAnsi="Calibri" w:cs="Calibri"/>
          <w:sz w:val="22"/>
          <w:szCs w:val="22"/>
        </w:rPr>
        <w:t xml:space="preserve">zahájit a provádět práce v rozsahu uvedeném </w:t>
      </w:r>
      <w:r w:rsidR="00205951">
        <w:rPr>
          <w:rFonts w:ascii="Calibri" w:hAnsi="Calibri" w:cs="Calibri"/>
          <w:sz w:val="22"/>
          <w:szCs w:val="22"/>
        </w:rPr>
        <w:t>v této smlouvě včetně příloh</w:t>
      </w:r>
      <w:r w:rsidR="00C744DD" w:rsidRPr="00C744DD">
        <w:rPr>
          <w:rFonts w:ascii="Calibri" w:hAnsi="Calibri" w:cs="Calibri"/>
          <w:sz w:val="22"/>
          <w:szCs w:val="22"/>
        </w:rPr>
        <w:t>.</w:t>
      </w:r>
    </w:p>
    <w:p w:rsidR="009C7E76" w:rsidRDefault="009C7E76" w:rsidP="00A5523E">
      <w:pPr>
        <w:rPr>
          <w:rFonts w:ascii="Calibri" w:hAnsi="Calibri" w:cs="Calibri"/>
          <w:sz w:val="22"/>
          <w:szCs w:val="22"/>
        </w:rPr>
      </w:pPr>
    </w:p>
    <w:p w:rsidR="009C7E76" w:rsidRPr="00C63032" w:rsidRDefault="009C7E7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63032">
        <w:rPr>
          <w:rFonts w:ascii="Calibri" w:hAnsi="Calibri" w:cs="Calibri"/>
          <w:b/>
          <w:sz w:val="22"/>
          <w:szCs w:val="22"/>
        </w:rPr>
        <w:t>Článek IV.</w:t>
      </w:r>
    </w:p>
    <w:p w:rsidR="00216FB0" w:rsidRDefault="009C7E76">
      <w:pPr>
        <w:ind w:left="426" w:hanging="426"/>
        <w:jc w:val="center"/>
        <w:rPr>
          <w:rFonts w:ascii="Calibri" w:hAnsi="Calibri" w:cs="Calibri"/>
          <w:b/>
          <w:bCs/>
          <w:sz w:val="22"/>
          <w:szCs w:val="22"/>
        </w:rPr>
      </w:pPr>
      <w:r w:rsidRPr="001B6302">
        <w:rPr>
          <w:rFonts w:ascii="Calibri" w:hAnsi="Calibri" w:cs="Calibri"/>
          <w:b/>
          <w:bCs/>
          <w:sz w:val="22"/>
          <w:szCs w:val="22"/>
        </w:rPr>
        <w:t>Cena za dílo</w:t>
      </w:r>
    </w:p>
    <w:p w:rsidR="001A5084" w:rsidRPr="001B6302" w:rsidRDefault="001A5084">
      <w:pPr>
        <w:ind w:left="426" w:hanging="426"/>
        <w:jc w:val="center"/>
        <w:rPr>
          <w:rFonts w:ascii="Calibri" w:hAnsi="Calibri" w:cs="Calibri"/>
          <w:bCs/>
          <w:sz w:val="22"/>
          <w:szCs w:val="22"/>
        </w:rPr>
      </w:pPr>
    </w:p>
    <w:p w:rsidR="009C7E76" w:rsidRPr="001B6302" w:rsidRDefault="00F86FCA" w:rsidP="00F86FCA">
      <w:pPr>
        <w:ind w:left="426" w:hanging="56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="009C7E76" w:rsidRPr="001B6302">
        <w:rPr>
          <w:rFonts w:ascii="Calibri" w:hAnsi="Calibri" w:cs="Calibri"/>
          <w:sz w:val="22"/>
          <w:szCs w:val="22"/>
        </w:rPr>
        <w:t>1.</w:t>
      </w:r>
      <w:r>
        <w:rPr>
          <w:rFonts w:ascii="Calibri" w:hAnsi="Calibri" w:cs="Calibri"/>
          <w:sz w:val="22"/>
          <w:szCs w:val="22"/>
        </w:rPr>
        <w:t xml:space="preserve"> </w:t>
      </w:r>
      <w:r w:rsidR="009C7E76" w:rsidRPr="001B6302">
        <w:rPr>
          <w:rFonts w:ascii="Calibri" w:hAnsi="Calibri" w:cs="Calibri"/>
          <w:sz w:val="22"/>
          <w:szCs w:val="22"/>
        </w:rPr>
        <w:tab/>
        <w:t xml:space="preserve">Objednatel se zavazuje zaplatit zhotoviteli za </w:t>
      </w:r>
      <w:r w:rsidR="00364CAC">
        <w:rPr>
          <w:rFonts w:ascii="Calibri" w:hAnsi="Calibri" w:cs="Calibri"/>
          <w:sz w:val="22"/>
          <w:szCs w:val="22"/>
        </w:rPr>
        <w:t xml:space="preserve">kompletní </w:t>
      </w:r>
      <w:r w:rsidR="009C7E76" w:rsidRPr="001B6302">
        <w:rPr>
          <w:rFonts w:ascii="Calibri" w:hAnsi="Calibri" w:cs="Calibri"/>
          <w:sz w:val="22"/>
          <w:szCs w:val="22"/>
        </w:rPr>
        <w:t xml:space="preserve">dílo provedené </w:t>
      </w:r>
      <w:r w:rsidR="00364CAC">
        <w:rPr>
          <w:rFonts w:ascii="Calibri" w:hAnsi="Calibri" w:cs="Calibri"/>
          <w:sz w:val="22"/>
          <w:szCs w:val="22"/>
        </w:rPr>
        <w:t xml:space="preserve">řádně a včas </w:t>
      </w:r>
      <w:r w:rsidR="009C7E76" w:rsidRPr="001B6302">
        <w:rPr>
          <w:rFonts w:ascii="Calibri" w:hAnsi="Calibri" w:cs="Calibri"/>
          <w:sz w:val="22"/>
          <w:szCs w:val="22"/>
        </w:rPr>
        <w:t>v souladu s touto smlouvou cenu v celkové výši</w:t>
      </w:r>
      <w:r w:rsidR="009C7E76" w:rsidRPr="001B6302">
        <w:rPr>
          <w:rFonts w:ascii="Calibri" w:hAnsi="Calibri" w:cs="Calibri"/>
          <w:bCs/>
          <w:sz w:val="22"/>
          <w:szCs w:val="22"/>
        </w:rPr>
        <w:t>:</w:t>
      </w:r>
    </w:p>
    <w:p w:rsidR="009C7E76" w:rsidRPr="001B6302" w:rsidRDefault="009C7E76" w:rsidP="00D12039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</w:p>
    <w:p w:rsidR="009C7E76" w:rsidRPr="00354067" w:rsidRDefault="009C7E76" w:rsidP="00D12039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1B6302">
        <w:rPr>
          <w:rFonts w:ascii="Calibri" w:hAnsi="Calibri" w:cs="Calibri"/>
          <w:bCs/>
          <w:sz w:val="22"/>
          <w:szCs w:val="22"/>
        </w:rPr>
        <w:tab/>
      </w:r>
      <w:r w:rsidRPr="00354067">
        <w:rPr>
          <w:rFonts w:ascii="Calibri" w:hAnsi="Calibri" w:cs="Calibri"/>
          <w:bCs/>
          <w:sz w:val="22"/>
          <w:szCs w:val="22"/>
        </w:rPr>
        <w:t>Cena</w:t>
      </w:r>
      <w:r w:rsidR="00F02AEE">
        <w:rPr>
          <w:rFonts w:ascii="Calibri" w:hAnsi="Calibri" w:cs="Calibri"/>
          <w:bCs/>
          <w:sz w:val="22"/>
          <w:szCs w:val="22"/>
        </w:rPr>
        <w:t xml:space="preserve"> díla: </w:t>
      </w:r>
      <w:r w:rsidR="008A7B4D">
        <w:rPr>
          <w:rFonts w:ascii="Calibri" w:hAnsi="Calibri" w:cs="Calibri"/>
          <w:bCs/>
          <w:sz w:val="22"/>
          <w:szCs w:val="22"/>
        </w:rPr>
        <w:t>…………</w:t>
      </w:r>
      <w:r w:rsidR="00F02AEE">
        <w:rPr>
          <w:rFonts w:ascii="Calibri" w:hAnsi="Calibri" w:cs="Calibri"/>
          <w:bCs/>
          <w:sz w:val="22"/>
          <w:szCs w:val="22"/>
        </w:rPr>
        <w:t>……………………</w:t>
      </w:r>
      <w:proofErr w:type="gramStart"/>
      <w:r w:rsidR="00F02AEE">
        <w:rPr>
          <w:rFonts w:ascii="Calibri" w:hAnsi="Calibri" w:cs="Calibri"/>
          <w:bCs/>
          <w:sz w:val="22"/>
          <w:szCs w:val="22"/>
        </w:rPr>
        <w:t>….</w:t>
      </w:r>
      <w:r w:rsidR="00405089">
        <w:rPr>
          <w:rFonts w:ascii="Calibri" w:hAnsi="Calibri" w:cs="Calibri"/>
          <w:bCs/>
          <w:sz w:val="22"/>
          <w:szCs w:val="22"/>
        </w:rPr>
        <w:t>-</w:t>
      </w:r>
      <w:r w:rsidR="007421B7">
        <w:rPr>
          <w:rFonts w:ascii="Calibri" w:hAnsi="Calibri" w:cs="Calibri"/>
          <w:bCs/>
          <w:sz w:val="22"/>
          <w:szCs w:val="22"/>
        </w:rPr>
        <w:t xml:space="preserve"> </w:t>
      </w:r>
      <w:r w:rsidRPr="00354067">
        <w:rPr>
          <w:rFonts w:ascii="Calibri" w:hAnsi="Calibri" w:cs="Calibri"/>
          <w:bCs/>
          <w:sz w:val="22"/>
          <w:szCs w:val="22"/>
        </w:rPr>
        <w:t>Kč</w:t>
      </w:r>
      <w:proofErr w:type="gramEnd"/>
      <w:r w:rsidRPr="00354067">
        <w:rPr>
          <w:rFonts w:ascii="Calibri" w:hAnsi="Calibri" w:cs="Calibri"/>
          <w:bCs/>
          <w:sz w:val="22"/>
          <w:szCs w:val="22"/>
        </w:rPr>
        <w:t xml:space="preserve"> </w:t>
      </w:r>
    </w:p>
    <w:p w:rsidR="009C7E76" w:rsidRPr="00354067" w:rsidRDefault="009C7E76" w:rsidP="00D12039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354067">
        <w:rPr>
          <w:rFonts w:ascii="Calibri" w:hAnsi="Calibri" w:cs="Calibri"/>
          <w:bCs/>
          <w:sz w:val="22"/>
          <w:szCs w:val="22"/>
        </w:rPr>
        <w:tab/>
        <w:t>DPH (21%)</w:t>
      </w:r>
      <w:r w:rsidR="00F02AEE">
        <w:rPr>
          <w:rFonts w:ascii="Calibri" w:hAnsi="Calibri" w:cs="Calibri"/>
          <w:bCs/>
          <w:sz w:val="22"/>
          <w:szCs w:val="22"/>
        </w:rPr>
        <w:t xml:space="preserve"> činí : </w:t>
      </w:r>
      <w:r w:rsidR="008A7B4D">
        <w:rPr>
          <w:rFonts w:ascii="Calibri" w:hAnsi="Calibri" w:cs="Calibri"/>
          <w:bCs/>
          <w:sz w:val="22"/>
          <w:szCs w:val="22"/>
        </w:rPr>
        <w:t>……………</w:t>
      </w:r>
      <w:r w:rsidR="00F02AEE">
        <w:rPr>
          <w:rFonts w:ascii="Calibri" w:hAnsi="Calibri" w:cs="Calibri"/>
          <w:bCs/>
          <w:sz w:val="22"/>
          <w:szCs w:val="22"/>
        </w:rPr>
        <w:t>……</w:t>
      </w:r>
      <w:proofErr w:type="gramStart"/>
      <w:r w:rsidR="00F02AEE">
        <w:rPr>
          <w:rFonts w:ascii="Calibri" w:hAnsi="Calibri" w:cs="Calibri"/>
          <w:bCs/>
          <w:sz w:val="22"/>
          <w:szCs w:val="22"/>
        </w:rPr>
        <w:t>…..</w:t>
      </w:r>
      <w:r w:rsidR="008A7B4D">
        <w:rPr>
          <w:rFonts w:ascii="Calibri" w:hAnsi="Calibri" w:cs="Calibri"/>
          <w:bCs/>
          <w:sz w:val="22"/>
          <w:szCs w:val="22"/>
        </w:rPr>
        <w:t>..</w:t>
      </w:r>
      <w:r w:rsidR="00981DB3" w:rsidRPr="00354067">
        <w:rPr>
          <w:rFonts w:ascii="Calibri" w:hAnsi="Calibri" w:cs="Calibri"/>
          <w:bCs/>
          <w:sz w:val="22"/>
          <w:szCs w:val="22"/>
        </w:rPr>
        <w:t>,-</w:t>
      </w:r>
      <w:r w:rsidR="007421B7">
        <w:rPr>
          <w:rFonts w:ascii="Calibri" w:hAnsi="Calibri" w:cs="Calibri"/>
          <w:bCs/>
          <w:sz w:val="22"/>
          <w:szCs w:val="22"/>
        </w:rPr>
        <w:t xml:space="preserve"> </w:t>
      </w:r>
      <w:r w:rsidRPr="00354067">
        <w:rPr>
          <w:rFonts w:ascii="Calibri" w:hAnsi="Calibri" w:cs="Calibri"/>
          <w:bCs/>
          <w:sz w:val="22"/>
          <w:szCs w:val="22"/>
        </w:rPr>
        <w:t>Kč</w:t>
      </w:r>
      <w:proofErr w:type="gramEnd"/>
      <w:r w:rsidRPr="00354067">
        <w:rPr>
          <w:rFonts w:ascii="Calibri" w:hAnsi="Calibri" w:cs="Calibri"/>
          <w:bCs/>
          <w:sz w:val="22"/>
          <w:szCs w:val="22"/>
        </w:rPr>
        <w:t xml:space="preserve"> </w:t>
      </w:r>
    </w:p>
    <w:p w:rsidR="00CE4B85" w:rsidRDefault="009C7E76" w:rsidP="00D12039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354067">
        <w:rPr>
          <w:rFonts w:ascii="Calibri" w:hAnsi="Calibri" w:cs="Calibri"/>
          <w:bCs/>
          <w:sz w:val="22"/>
          <w:szCs w:val="22"/>
        </w:rPr>
        <w:tab/>
      </w:r>
      <w:r w:rsidR="00F02AEE">
        <w:rPr>
          <w:rFonts w:ascii="Calibri" w:hAnsi="Calibri" w:cs="Calibri"/>
          <w:bCs/>
          <w:sz w:val="22"/>
          <w:szCs w:val="22"/>
        </w:rPr>
        <w:t>Cena</w:t>
      </w:r>
      <w:r w:rsidRPr="00354067">
        <w:rPr>
          <w:rFonts w:ascii="Calibri" w:hAnsi="Calibri" w:cs="Calibri"/>
          <w:bCs/>
          <w:sz w:val="22"/>
          <w:szCs w:val="22"/>
        </w:rPr>
        <w:t xml:space="preserve"> vč. DPH</w:t>
      </w:r>
      <w:r w:rsidR="00F02AEE">
        <w:rPr>
          <w:rFonts w:ascii="Calibri" w:hAnsi="Calibri" w:cs="Calibri"/>
          <w:bCs/>
          <w:sz w:val="22"/>
          <w:szCs w:val="22"/>
        </w:rPr>
        <w:t>:  ………………….</w:t>
      </w:r>
      <w:r w:rsidR="008A7B4D">
        <w:rPr>
          <w:rFonts w:ascii="Calibri" w:hAnsi="Calibri" w:cs="Calibri"/>
          <w:bCs/>
          <w:sz w:val="22"/>
          <w:szCs w:val="22"/>
        </w:rPr>
        <w:t>…</w:t>
      </w:r>
      <w:proofErr w:type="gramStart"/>
      <w:r w:rsidR="008A7B4D">
        <w:rPr>
          <w:rFonts w:ascii="Calibri" w:hAnsi="Calibri" w:cs="Calibri"/>
          <w:bCs/>
          <w:sz w:val="22"/>
          <w:szCs w:val="22"/>
        </w:rPr>
        <w:t>…</w:t>
      </w:r>
      <w:r w:rsidR="00BF124E">
        <w:rPr>
          <w:rFonts w:ascii="Calibri" w:hAnsi="Calibri" w:cs="Calibri"/>
          <w:bCs/>
          <w:sz w:val="22"/>
          <w:szCs w:val="22"/>
        </w:rPr>
        <w:t>..</w:t>
      </w:r>
      <w:r w:rsidR="00405089">
        <w:rPr>
          <w:rFonts w:ascii="Calibri" w:hAnsi="Calibri" w:cs="Calibri"/>
          <w:bCs/>
          <w:sz w:val="22"/>
          <w:szCs w:val="22"/>
        </w:rPr>
        <w:t>,-</w:t>
      </w:r>
      <w:r w:rsidR="007421B7">
        <w:rPr>
          <w:rFonts w:ascii="Calibri" w:hAnsi="Calibri" w:cs="Calibri"/>
          <w:bCs/>
          <w:sz w:val="22"/>
          <w:szCs w:val="22"/>
        </w:rPr>
        <w:t xml:space="preserve"> </w:t>
      </w:r>
      <w:r w:rsidR="00981DB3" w:rsidRPr="00354067">
        <w:rPr>
          <w:rFonts w:ascii="Calibri" w:hAnsi="Calibri" w:cs="Calibri"/>
          <w:bCs/>
          <w:sz w:val="22"/>
          <w:szCs w:val="22"/>
        </w:rPr>
        <w:t>Kč</w:t>
      </w:r>
      <w:proofErr w:type="gramEnd"/>
      <w:r w:rsidR="00981DB3" w:rsidRPr="00354067">
        <w:rPr>
          <w:rFonts w:ascii="Calibri" w:hAnsi="Calibri" w:cs="Calibri"/>
          <w:bCs/>
          <w:sz w:val="22"/>
          <w:szCs w:val="22"/>
        </w:rPr>
        <w:t xml:space="preserve"> </w:t>
      </w:r>
    </w:p>
    <w:p w:rsidR="00CE4B85" w:rsidRPr="00B0084D" w:rsidRDefault="00CE4B85" w:rsidP="0057523D">
      <w:pPr>
        <w:ind w:left="426" w:hanging="426"/>
        <w:jc w:val="both"/>
        <w:rPr>
          <w:rFonts w:ascii="Calibri" w:hAnsi="Calibri" w:cs="Calibri"/>
          <w:bCs/>
          <w:sz w:val="22"/>
          <w:szCs w:val="22"/>
          <w:highlight w:val="yellow"/>
        </w:rPr>
      </w:pPr>
      <w:r>
        <w:rPr>
          <w:rFonts w:ascii="Calibri" w:hAnsi="Calibri" w:cs="Calibri"/>
          <w:bCs/>
          <w:sz w:val="22"/>
          <w:szCs w:val="22"/>
        </w:rPr>
        <w:tab/>
      </w:r>
    </w:p>
    <w:p w:rsidR="009C7E76" w:rsidRPr="001B6302" w:rsidRDefault="00F86FCA" w:rsidP="00F86FCA">
      <w:pPr>
        <w:spacing w:before="113"/>
        <w:ind w:left="426" w:hanging="56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="009C7E76" w:rsidRPr="001B6302">
        <w:rPr>
          <w:rFonts w:ascii="Calibri" w:hAnsi="Calibri" w:cs="Calibri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 xml:space="preserve">  </w:t>
      </w:r>
      <w:r w:rsidR="00D43EE5">
        <w:rPr>
          <w:rFonts w:ascii="Calibri" w:hAnsi="Calibri" w:cs="Calibri"/>
          <w:sz w:val="22"/>
          <w:szCs w:val="22"/>
        </w:rPr>
        <w:t xml:space="preserve"> </w:t>
      </w:r>
      <w:r w:rsidR="00D43EE5"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 xml:space="preserve">Cena za dílo uvedená v předchozím článku </w:t>
      </w:r>
      <w:r w:rsidR="00D43EE5">
        <w:rPr>
          <w:rFonts w:ascii="Calibri" w:hAnsi="Calibri" w:cs="Calibri"/>
          <w:sz w:val="22"/>
          <w:szCs w:val="22"/>
        </w:rPr>
        <w:t>4.</w:t>
      </w:r>
      <w:r w:rsidR="009C7E76" w:rsidRPr="001B6302">
        <w:rPr>
          <w:rFonts w:ascii="Calibri" w:hAnsi="Calibri" w:cs="Calibri"/>
          <w:sz w:val="22"/>
          <w:szCs w:val="22"/>
        </w:rPr>
        <w:t>1 je pevnou cenou za dílo. Smluvní strany si ujednávají, že kupní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poplatků, k jejichž úhradě je zhotovitel na základě této smlouvy či obecně závazných předpisů povinen.</w:t>
      </w:r>
    </w:p>
    <w:p w:rsidR="009C7E76" w:rsidRPr="001B6302" w:rsidRDefault="00D43EE5" w:rsidP="00B04B37">
      <w:pPr>
        <w:pStyle w:val="text"/>
        <w:spacing w:before="113" w:line="240" w:lineRule="auto"/>
        <w:ind w:left="426" w:hanging="568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4.</w:t>
      </w:r>
      <w:r w:rsidR="00364CAC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 </w:t>
      </w:r>
      <w:r w:rsidR="00F24FC7">
        <w:rPr>
          <w:rFonts w:ascii="Calibri" w:hAnsi="Calibri" w:cs="Calibri"/>
          <w:sz w:val="22"/>
          <w:szCs w:val="22"/>
        </w:rPr>
        <w:t xml:space="preserve"> </w:t>
      </w:r>
      <w:r w:rsidR="00B04B37">
        <w:rPr>
          <w:rFonts w:ascii="Calibri" w:hAnsi="Calibri" w:cs="Calibri"/>
          <w:sz w:val="22"/>
          <w:szCs w:val="22"/>
        </w:rPr>
        <w:t xml:space="preserve">  Z</w:t>
      </w:r>
      <w:r w:rsidR="009C7E76" w:rsidRPr="001B6302">
        <w:rPr>
          <w:rFonts w:ascii="Calibri" w:hAnsi="Calibri" w:cs="Calibri"/>
          <w:sz w:val="22"/>
          <w:szCs w:val="22"/>
        </w:rPr>
        <w:t>měna</w:t>
      </w:r>
      <w:proofErr w:type="gramEnd"/>
      <w:r w:rsidR="009C7E76" w:rsidRPr="001B6302">
        <w:rPr>
          <w:rFonts w:ascii="Calibri" w:hAnsi="Calibri" w:cs="Calibri"/>
          <w:sz w:val="22"/>
          <w:szCs w:val="22"/>
        </w:rPr>
        <w:t xml:space="preserve"> ceny za dílo dle této smlouvy je možná pouze v případě, že v průběhu trvání smlouvy </w:t>
      </w:r>
      <w:r w:rsidR="00F24FC7">
        <w:rPr>
          <w:rFonts w:ascii="Calibri" w:hAnsi="Calibri" w:cs="Calibri"/>
          <w:sz w:val="22"/>
          <w:szCs w:val="22"/>
        </w:rPr>
        <w:t xml:space="preserve">   </w:t>
      </w:r>
      <w:r w:rsidR="009C7E76" w:rsidRPr="001B6302">
        <w:rPr>
          <w:rFonts w:ascii="Calibri" w:hAnsi="Calibri" w:cs="Calibri"/>
          <w:sz w:val="22"/>
          <w:szCs w:val="22"/>
        </w:rPr>
        <w:t>dojde ke změnám sazeb DPH. V tomto případě bude cena za dílo upravena podle výše sazeb platných v době vzniku zdanitelného plnění.</w:t>
      </w:r>
    </w:p>
    <w:p w:rsidR="009C7E76" w:rsidRDefault="00364CAC" w:rsidP="00B04B37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4</w:t>
      </w:r>
      <w:r w:rsidR="009C7E76" w:rsidRPr="001B6302">
        <w:rPr>
          <w:rFonts w:ascii="Calibri" w:hAnsi="Calibri" w:cs="Calibri"/>
          <w:sz w:val="22"/>
          <w:szCs w:val="22"/>
        </w:rPr>
        <w:t>.</w:t>
      </w:r>
      <w:r w:rsidR="00D43EE5">
        <w:rPr>
          <w:rFonts w:ascii="Calibri" w:hAnsi="Calibri" w:cs="Calibri"/>
          <w:sz w:val="22"/>
          <w:szCs w:val="22"/>
        </w:rPr>
        <w:t>4</w:t>
      </w:r>
      <w:r w:rsidR="009C7E76" w:rsidRPr="001B6302">
        <w:rPr>
          <w:rFonts w:ascii="Calibri" w:hAnsi="Calibri" w:cs="Calibri"/>
          <w:sz w:val="22"/>
          <w:szCs w:val="22"/>
        </w:rPr>
        <w:t xml:space="preserve"> </w:t>
      </w:r>
      <w:r w:rsidR="00B04B37">
        <w:rPr>
          <w:rFonts w:ascii="Calibri" w:hAnsi="Calibri" w:cs="Calibri"/>
          <w:sz w:val="22"/>
          <w:szCs w:val="22"/>
        </w:rPr>
        <w:t xml:space="preserve">      </w:t>
      </w:r>
      <w:r w:rsidR="009C7E76" w:rsidRPr="001B6302">
        <w:rPr>
          <w:rFonts w:ascii="Calibri" w:hAnsi="Calibri" w:cs="Calibri"/>
          <w:bCs/>
          <w:iCs/>
          <w:sz w:val="22"/>
          <w:szCs w:val="22"/>
        </w:rPr>
        <w:t>Změna</w:t>
      </w:r>
      <w:proofErr w:type="gramEnd"/>
      <w:r w:rsidR="009C7E76" w:rsidRPr="001B6302">
        <w:rPr>
          <w:rFonts w:ascii="Calibri" w:hAnsi="Calibri" w:cs="Calibri"/>
          <w:bCs/>
          <w:iCs/>
          <w:sz w:val="22"/>
          <w:szCs w:val="22"/>
        </w:rPr>
        <w:t xml:space="preserve"> výše ceny dle bodu </w:t>
      </w:r>
      <w:r w:rsidR="00F24FC7">
        <w:rPr>
          <w:rFonts w:ascii="Calibri" w:hAnsi="Calibri" w:cs="Calibri"/>
          <w:bCs/>
          <w:iCs/>
          <w:sz w:val="22"/>
          <w:szCs w:val="22"/>
        </w:rPr>
        <w:t>4.</w:t>
      </w:r>
      <w:r w:rsidR="009C7E76" w:rsidRPr="001B6302">
        <w:rPr>
          <w:rFonts w:ascii="Calibri" w:hAnsi="Calibri" w:cs="Calibri"/>
          <w:bCs/>
          <w:iCs/>
          <w:sz w:val="22"/>
          <w:szCs w:val="22"/>
        </w:rPr>
        <w:t>1 může být provedena jen formou písemného dodatku k této smlouvě předem schváleného příslušným orgánem objednatele.</w:t>
      </w:r>
      <w:r w:rsidR="00AD29BE">
        <w:rPr>
          <w:rFonts w:ascii="Calibri" w:hAnsi="Calibri" w:cs="Calibri"/>
          <w:bCs/>
          <w:iCs/>
          <w:sz w:val="22"/>
          <w:szCs w:val="22"/>
        </w:rPr>
        <w:tab/>
      </w:r>
      <w:r w:rsidR="00AD29BE">
        <w:rPr>
          <w:rFonts w:ascii="Calibri" w:hAnsi="Calibri" w:cs="Calibri"/>
          <w:bCs/>
          <w:iCs/>
          <w:sz w:val="22"/>
          <w:szCs w:val="22"/>
        </w:rPr>
        <w:tab/>
      </w:r>
    </w:p>
    <w:p w:rsidR="00AD29BE" w:rsidRPr="001B6302" w:rsidRDefault="00AD29BE" w:rsidP="00B04B37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</w:p>
    <w:p w:rsidR="009C7E76" w:rsidRPr="001B6302" w:rsidRDefault="009C7E76" w:rsidP="00984DDC">
      <w:pPr>
        <w:pStyle w:val="text"/>
        <w:spacing w:before="113" w:line="240" w:lineRule="auto"/>
        <w:rPr>
          <w:rFonts w:ascii="Calibri" w:hAnsi="Calibri" w:cs="Calibri"/>
          <w:bCs/>
          <w:iCs/>
          <w:sz w:val="22"/>
          <w:szCs w:val="22"/>
        </w:rPr>
      </w:pPr>
    </w:p>
    <w:p w:rsidR="009C7E76" w:rsidRPr="001B6302" w:rsidRDefault="009C7E7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63032">
        <w:rPr>
          <w:rFonts w:ascii="Calibri" w:hAnsi="Calibri" w:cs="Calibri"/>
          <w:b/>
          <w:sz w:val="22"/>
          <w:szCs w:val="22"/>
        </w:rPr>
        <w:t>Článek V</w:t>
      </w:r>
      <w:r w:rsidRPr="001B6302">
        <w:rPr>
          <w:rFonts w:ascii="Calibri" w:hAnsi="Calibri" w:cs="Calibri"/>
          <w:sz w:val="22"/>
          <w:szCs w:val="22"/>
        </w:rPr>
        <w:t>.</w:t>
      </w:r>
    </w:p>
    <w:p w:rsidR="009C7E76" w:rsidRDefault="009C7E76" w:rsidP="005C365D">
      <w:pPr>
        <w:ind w:left="426" w:hanging="426"/>
        <w:jc w:val="center"/>
        <w:rPr>
          <w:rFonts w:ascii="Calibri" w:hAnsi="Calibri" w:cs="Calibri"/>
          <w:b/>
          <w:bCs/>
          <w:sz w:val="22"/>
          <w:szCs w:val="22"/>
        </w:rPr>
      </w:pPr>
      <w:r w:rsidRPr="001B6302">
        <w:rPr>
          <w:rFonts w:ascii="Calibri" w:hAnsi="Calibri" w:cs="Calibri"/>
          <w:b/>
          <w:bCs/>
          <w:sz w:val="22"/>
          <w:szCs w:val="22"/>
        </w:rPr>
        <w:t>Platební podmínky</w:t>
      </w:r>
    </w:p>
    <w:p w:rsidR="001A5084" w:rsidRPr="001B6302" w:rsidRDefault="001A5084" w:rsidP="005C365D">
      <w:pPr>
        <w:ind w:left="426" w:hanging="426"/>
        <w:jc w:val="center"/>
        <w:rPr>
          <w:rFonts w:ascii="Calibri" w:hAnsi="Calibri" w:cs="Calibri"/>
          <w:sz w:val="22"/>
          <w:szCs w:val="22"/>
        </w:rPr>
      </w:pPr>
    </w:p>
    <w:p w:rsidR="0057523D" w:rsidRPr="0057523D" w:rsidRDefault="00F24FC7" w:rsidP="0057523D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5.1</w:t>
      </w:r>
      <w:r>
        <w:rPr>
          <w:rFonts w:ascii="Calibri" w:hAnsi="Calibri" w:cs="Calibri"/>
          <w:sz w:val="22"/>
          <w:szCs w:val="22"/>
        </w:rPr>
        <w:tab/>
      </w:r>
      <w:r w:rsidR="0057523D" w:rsidRPr="0057523D">
        <w:rPr>
          <w:rFonts w:ascii="Calibri" w:hAnsi="Calibri" w:cs="Calibri"/>
          <w:bCs/>
          <w:iCs/>
          <w:sz w:val="22"/>
          <w:szCs w:val="22"/>
        </w:rPr>
        <w:t xml:space="preserve">Objednatel se zavazuje zhotoviteli platit průběžně </w:t>
      </w:r>
      <w:r w:rsidR="00A20D78">
        <w:rPr>
          <w:rFonts w:ascii="Calibri" w:hAnsi="Calibri" w:cs="Calibri"/>
          <w:bCs/>
          <w:iCs/>
          <w:sz w:val="22"/>
          <w:szCs w:val="22"/>
        </w:rPr>
        <w:t>po dokončení</w:t>
      </w:r>
      <w:r w:rsidR="00784C46">
        <w:rPr>
          <w:rFonts w:ascii="Calibri" w:hAnsi="Calibri" w:cs="Calibri"/>
          <w:bCs/>
          <w:iCs/>
          <w:sz w:val="22"/>
          <w:szCs w:val="22"/>
        </w:rPr>
        <w:t xml:space="preserve"> a předání</w:t>
      </w:r>
      <w:r w:rsidR="00A20D78">
        <w:rPr>
          <w:rFonts w:ascii="Calibri" w:hAnsi="Calibri" w:cs="Calibri"/>
          <w:bCs/>
          <w:iCs/>
          <w:sz w:val="22"/>
          <w:szCs w:val="22"/>
        </w:rPr>
        <w:t xml:space="preserve"> každé jednotlivé etapy, a to</w:t>
      </w:r>
      <w:r w:rsidR="0057523D" w:rsidRPr="0057523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A20D78">
        <w:rPr>
          <w:rFonts w:ascii="Calibri" w:hAnsi="Calibri" w:cs="Calibri"/>
          <w:bCs/>
          <w:iCs/>
          <w:sz w:val="22"/>
          <w:szCs w:val="22"/>
        </w:rPr>
        <w:t xml:space="preserve">za </w:t>
      </w:r>
      <w:r w:rsidR="0057523D" w:rsidRPr="0057523D">
        <w:rPr>
          <w:rFonts w:ascii="Calibri" w:hAnsi="Calibri" w:cs="Calibri"/>
          <w:bCs/>
          <w:iCs/>
          <w:sz w:val="22"/>
          <w:szCs w:val="22"/>
        </w:rPr>
        <w:t>skutečně zhotovené práce, výkony a zabudovaný materiál. Nedílnou součástí faktury musí být soupis skutečně provedených prací vystavený zhotovitelem a potvrzený</w:t>
      </w:r>
      <w:r w:rsidR="00784C46">
        <w:rPr>
          <w:rFonts w:ascii="Calibri" w:hAnsi="Calibri" w:cs="Calibri"/>
          <w:bCs/>
          <w:iCs/>
          <w:sz w:val="22"/>
          <w:szCs w:val="22"/>
        </w:rPr>
        <w:t xml:space="preserve"> předávací protokol </w:t>
      </w:r>
      <w:r w:rsidR="00945CE3">
        <w:rPr>
          <w:rFonts w:ascii="Calibri" w:hAnsi="Calibri" w:cs="Calibri"/>
          <w:bCs/>
          <w:iCs/>
          <w:sz w:val="22"/>
          <w:szCs w:val="22"/>
        </w:rPr>
        <w:t xml:space="preserve">jednotlivé části předmětu díla dle čl. III. bod 3.2 této smlouvy. Soupis prací a předávací protokol části předmětu musí být potvrzený </w:t>
      </w:r>
      <w:r w:rsidR="0057523D">
        <w:rPr>
          <w:rFonts w:ascii="Calibri" w:hAnsi="Calibri" w:cs="Calibri"/>
          <w:bCs/>
          <w:iCs/>
          <w:sz w:val="22"/>
          <w:szCs w:val="22"/>
        </w:rPr>
        <w:t xml:space="preserve">zástupcem města ve věcech </w:t>
      </w:r>
      <w:r w:rsidR="0057523D" w:rsidRPr="0057523D">
        <w:rPr>
          <w:rFonts w:ascii="Calibri" w:hAnsi="Calibri" w:cs="Calibri"/>
          <w:bCs/>
          <w:iCs/>
          <w:sz w:val="22"/>
          <w:szCs w:val="22"/>
        </w:rPr>
        <w:t>technický</w:t>
      </w:r>
      <w:r w:rsidR="0057523D">
        <w:rPr>
          <w:rFonts w:ascii="Calibri" w:hAnsi="Calibri" w:cs="Calibri"/>
          <w:bCs/>
          <w:iCs/>
          <w:sz w:val="22"/>
          <w:szCs w:val="22"/>
        </w:rPr>
        <w:t>ch</w:t>
      </w:r>
      <w:r w:rsidR="0057523D" w:rsidRPr="0057523D">
        <w:rPr>
          <w:rFonts w:ascii="Calibri" w:hAnsi="Calibri" w:cs="Calibri"/>
          <w:bCs/>
          <w:iCs/>
          <w:sz w:val="22"/>
          <w:szCs w:val="22"/>
        </w:rPr>
        <w:t xml:space="preserve">. Bez </w:t>
      </w:r>
      <w:r w:rsidR="00945CE3">
        <w:rPr>
          <w:rFonts w:ascii="Calibri" w:hAnsi="Calibri" w:cs="Calibri"/>
          <w:bCs/>
          <w:iCs/>
          <w:sz w:val="22"/>
          <w:szCs w:val="22"/>
        </w:rPr>
        <w:t>těchto podkladů</w:t>
      </w:r>
      <w:r w:rsidR="0057523D" w:rsidRPr="0057523D">
        <w:rPr>
          <w:rFonts w:ascii="Calibri" w:hAnsi="Calibri" w:cs="Calibri"/>
          <w:bCs/>
          <w:iCs/>
          <w:sz w:val="22"/>
          <w:szCs w:val="22"/>
        </w:rPr>
        <w:t xml:space="preserve"> je faktura neplatná. </w:t>
      </w:r>
    </w:p>
    <w:p w:rsidR="0057523D" w:rsidRPr="0057523D" w:rsidRDefault="0057523D" w:rsidP="0057523D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            </w:t>
      </w:r>
      <w:r w:rsidRPr="0057523D">
        <w:rPr>
          <w:rFonts w:ascii="Calibri" w:hAnsi="Calibri" w:cs="Calibri"/>
          <w:bCs/>
          <w:iCs/>
          <w:sz w:val="22"/>
          <w:szCs w:val="22"/>
        </w:rPr>
        <w:t>Nárok na část ceny vzniká zhotoviteli schválením soupisu provedených prací, výkonů a materiálů objednatelem. Platby budou uskutečňovány na základě daňových dokladů zhotovitele zasílaných objednateli do sídla objednatele.</w:t>
      </w:r>
    </w:p>
    <w:p w:rsidR="0057523D" w:rsidRPr="0057523D" w:rsidRDefault="0057523D" w:rsidP="0057523D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>5.2</w:t>
      </w:r>
      <w:r w:rsidRPr="0057523D">
        <w:rPr>
          <w:rFonts w:ascii="Calibri" w:hAnsi="Calibri" w:cs="Calibri"/>
          <w:bCs/>
          <w:iCs/>
          <w:sz w:val="22"/>
          <w:szCs w:val="22"/>
        </w:rPr>
        <w:tab/>
        <w:t>Nedojde-li mezi oběma stranami k dohodě při odsouhlasení množství nebo druhu provedených prací, uhradí objednatel pouze tu část platby, se kterou souhlasí. Na zbývající část faktury nemůže dodavatel uplatňovat žádné majetkové sankce vyplývající z peněžitého dluhu objednatele.</w:t>
      </w:r>
    </w:p>
    <w:p w:rsidR="0057523D" w:rsidRPr="0057523D" w:rsidRDefault="0057523D" w:rsidP="0057523D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5.3</w:t>
      </w:r>
      <w:r w:rsidRPr="0057523D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57523D">
        <w:rPr>
          <w:rFonts w:ascii="Calibri" w:hAnsi="Calibri" w:cs="Calibri"/>
          <w:bCs/>
          <w:iCs/>
          <w:sz w:val="22"/>
          <w:szCs w:val="22"/>
        </w:rPr>
        <w:tab/>
        <w:t xml:space="preserve">Splatnost faktury je </w:t>
      </w:r>
      <w:proofErr w:type="gramStart"/>
      <w:r w:rsidRPr="0057523D">
        <w:rPr>
          <w:rFonts w:ascii="Calibri" w:hAnsi="Calibri" w:cs="Calibri"/>
          <w:bCs/>
          <w:iCs/>
          <w:sz w:val="22"/>
          <w:szCs w:val="22"/>
        </w:rPr>
        <w:t>30-ti</w:t>
      </w:r>
      <w:proofErr w:type="gramEnd"/>
      <w:r w:rsidRPr="0057523D">
        <w:rPr>
          <w:rFonts w:ascii="Calibri" w:hAnsi="Calibri" w:cs="Calibri"/>
          <w:bCs/>
          <w:iCs/>
          <w:sz w:val="22"/>
          <w:szCs w:val="22"/>
        </w:rPr>
        <w:t xml:space="preserve"> denní. Lhůta splatnosti běží od následujícího dne po doručení faktury objednateli.</w:t>
      </w:r>
      <w:r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57523D">
        <w:rPr>
          <w:rFonts w:ascii="Calibri" w:hAnsi="Calibri" w:cs="Calibri"/>
          <w:bCs/>
          <w:iCs/>
          <w:sz w:val="22"/>
          <w:szCs w:val="22"/>
        </w:rPr>
        <w:t>Za doručení faktury se považuje den předání faktury do poštovní evidence objednatele. Povinnost zaplatit je splněna dnem odepsání fakturované částky z účtu objednatele.</w:t>
      </w:r>
    </w:p>
    <w:p w:rsidR="0057523D" w:rsidRPr="0057523D" w:rsidRDefault="0057523D" w:rsidP="0057523D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 xml:space="preserve">5.4. </w:t>
      </w:r>
      <w:r w:rsidRPr="0057523D">
        <w:rPr>
          <w:rFonts w:ascii="Calibri" w:hAnsi="Calibri" w:cs="Calibri"/>
          <w:bCs/>
          <w:iCs/>
          <w:sz w:val="22"/>
          <w:szCs w:val="22"/>
        </w:rPr>
        <w:tab/>
        <w:t>Faktura musí splňovat náležitosti daňového dokladu dle zákona o DPH ve znění pozdějších předpisů a bude vždy obsahovat:</w:t>
      </w:r>
    </w:p>
    <w:p w:rsidR="0057523D" w:rsidRPr="0057523D" w:rsidRDefault="0057523D" w:rsidP="0057523D">
      <w:pPr>
        <w:pStyle w:val="text"/>
        <w:numPr>
          <w:ilvl w:val="0"/>
          <w:numId w:val="33"/>
        </w:numPr>
        <w:spacing w:before="113" w:line="240" w:lineRule="auto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>označení objednatele a dodavatele, sídlo, IČ, DIČ,</w:t>
      </w:r>
    </w:p>
    <w:p w:rsidR="0057523D" w:rsidRPr="0057523D" w:rsidRDefault="0057523D" w:rsidP="0057523D">
      <w:pPr>
        <w:pStyle w:val="text"/>
        <w:numPr>
          <w:ilvl w:val="0"/>
          <w:numId w:val="33"/>
        </w:numPr>
        <w:spacing w:before="113" w:line="240" w:lineRule="auto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>číslo faktury,</w:t>
      </w:r>
    </w:p>
    <w:p w:rsidR="0057523D" w:rsidRPr="0057523D" w:rsidRDefault="0057523D" w:rsidP="0057523D">
      <w:pPr>
        <w:pStyle w:val="text"/>
        <w:numPr>
          <w:ilvl w:val="0"/>
          <w:numId w:val="33"/>
        </w:numPr>
        <w:spacing w:before="113" w:line="240" w:lineRule="auto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>den vystavení a den splatnosti,</w:t>
      </w:r>
    </w:p>
    <w:p w:rsidR="0057523D" w:rsidRPr="0057523D" w:rsidRDefault="0057523D" w:rsidP="0057523D">
      <w:pPr>
        <w:pStyle w:val="text"/>
        <w:numPr>
          <w:ilvl w:val="0"/>
          <w:numId w:val="33"/>
        </w:numPr>
        <w:spacing w:before="113" w:line="240" w:lineRule="auto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>označení banky a č. účtu, na který se má platit,</w:t>
      </w:r>
    </w:p>
    <w:p w:rsidR="0057523D" w:rsidRPr="0057523D" w:rsidRDefault="0057523D" w:rsidP="0057523D">
      <w:pPr>
        <w:pStyle w:val="text"/>
        <w:numPr>
          <w:ilvl w:val="0"/>
          <w:numId w:val="33"/>
        </w:numPr>
        <w:spacing w:before="113" w:line="240" w:lineRule="auto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>označení díla,</w:t>
      </w:r>
    </w:p>
    <w:p w:rsidR="0057523D" w:rsidRPr="0057523D" w:rsidRDefault="0057523D" w:rsidP="0057523D">
      <w:pPr>
        <w:pStyle w:val="text"/>
        <w:numPr>
          <w:ilvl w:val="0"/>
          <w:numId w:val="33"/>
        </w:numPr>
        <w:spacing w:before="113" w:line="240" w:lineRule="auto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>fakturovanou částku,</w:t>
      </w:r>
    </w:p>
    <w:p w:rsidR="0057523D" w:rsidRPr="0057523D" w:rsidRDefault="0057523D" w:rsidP="0057523D">
      <w:pPr>
        <w:pStyle w:val="text"/>
        <w:numPr>
          <w:ilvl w:val="0"/>
          <w:numId w:val="33"/>
        </w:numPr>
        <w:spacing w:before="113" w:line="240" w:lineRule="auto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>razítko a podpis oprávněné osoby,</w:t>
      </w:r>
    </w:p>
    <w:p w:rsidR="0057523D" w:rsidRPr="0057523D" w:rsidRDefault="0057523D" w:rsidP="0057523D">
      <w:pPr>
        <w:pStyle w:val="text"/>
        <w:numPr>
          <w:ilvl w:val="0"/>
          <w:numId w:val="33"/>
        </w:numPr>
        <w:spacing w:before="113" w:line="240" w:lineRule="auto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>přílohou faktury bude soupis provedených prací potvrzený objednatelem</w:t>
      </w:r>
    </w:p>
    <w:p w:rsidR="0057523D" w:rsidRPr="0057523D" w:rsidRDefault="0057523D" w:rsidP="0057523D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</w:p>
    <w:p w:rsidR="0057523D" w:rsidRPr="0057523D" w:rsidRDefault="00FE30B4" w:rsidP="0057523D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           </w:t>
      </w:r>
      <w:r w:rsidR="0057523D" w:rsidRPr="0057523D">
        <w:rPr>
          <w:rFonts w:ascii="Calibri" w:hAnsi="Calibri" w:cs="Calibri"/>
          <w:bCs/>
          <w:iCs/>
          <w:sz w:val="22"/>
          <w:szCs w:val="22"/>
        </w:rPr>
        <w:t>V případě, že faktura bude obsahovat nesprávné nebo nepravdivé údaje nebo neúplné náležitosti, je objednatel oprávněn fakturu neprodleně vrátit dodavateli. U takové faktury běží nová lhůta splatnosti až po doručení opravené faktury objednateli.</w:t>
      </w:r>
    </w:p>
    <w:p w:rsidR="0057523D" w:rsidRPr="0057523D" w:rsidRDefault="0057523D" w:rsidP="0057523D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 xml:space="preserve">5.5. </w:t>
      </w:r>
      <w:r w:rsidRPr="0057523D">
        <w:rPr>
          <w:rFonts w:ascii="Calibri" w:hAnsi="Calibri" w:cs="Calibri"/>
          <w:bCs/>
          <w:iCs/>
          <w:sz w:val="22"/>
          <w:szCs w:val="22"/>
        </w:rPr>
        <w:tab/>
        <w:t>V případě, že objednateli vznikne z ujednání dle této smlouvy nárok na smluvní pokutu nebo jinou majetkovou sankci vůči dodavateli, je objednatel oprávněn započíst jednostranně tuto částku proti kterékoliv pohledávce dodavatele vůči objednateli.</w:t>
      </w:r>
    </w:p>
    <w:p w:rsidR="0057523D" w:rsidRPr="0057523D" w:rsidRDefault="0057523D" w:rsidP="0057523D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 xml:space="preserve">5.6. </w:t>
      </w:r>
      <w:r w:rsidRPr="0057523D">
        <w:rPr>
          <w:rFonts w:ascii="Calibri" w:hAnsi="Calibri" w:cs="Calibri"/>
          <w:bCs/>
          <w:iCs/>
          <w:sz w:val="22"/>
          <w:szCs w:val="22"/>
        </w:rPr>
        <w:tab/>
        <w:t>Objednatel je oprávněn dát dodavateli příkaz k dočasnému zastavení všech činností souvisejících s dodávkou díla v případě nedostatku finančních prostředků. Dodavatel má v tomto případě právo na náhradu prokázaných nákladů z tohoto zastavení vzniklých a přiměřeně se prodlužuje termín plnění, který bude upraven dodatkem k této smlouvě. Pokud nedojde k dohodě, platí, že termín plnění se prodlužuje o stejnou dobu, po kterou trvalo zastavení prací.</w:t>
      </w:r>
    </w:p>
    <w:p w:rsidR="0057523D" w:rsidRPr="0057523D" w:rsidRDefault="0057523D" w:rsidP="0057523D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  <w:r w:rsidRPr="0057523D">
        <w:rPr>
          <w:rFonts w:ascii="Calibri" w:hAnsi="Calibri" w:cs="Calibri"/>
          <w:bCs/>
          <w:iCs/>
          <w:sz w:val="22"/>
          <w:szCs w:val="22"/>
        </w:rPr>
        <w:t xml:space="preserve">5.7. </w:t>
      </w:r>
      <w:r w:rsidRPr="0057523D">
        <w:rPr>
          <w:rFonts w:ascii="Calibri" w:hAnsi="Calibri" w:cs="Calibri"/>
          <w:bCs/>
          <w:iCs/>
          <w:sz w:val="22"/>
          <w:szCs w:val="22"/>
        </w:rPr>
        <w:tab/>
        <w:t xml:space="preserve">Veškeré provedené změny požadované objednatelem, příp. neprovedené práce, budou při fakturaci podloženy soupisem prací. Ocenění bude provedeno dle článku IV. této smlouvy. </w:t>
      </w:r>
    </w:p>
    <w:p w:rsidR="0057523D" w:rsidRPr="0057523D" w:rsidRDefault="0057523D" w:rsidP="0065544F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</w:p>
    <w:p w:rsidR="001A5084" w:rsidRDefault="00FF4983" w:rsidP="00FF4983">
      <w:pPr>
        <w:pStyle w:val="text"/>
        <w:spacing w:before="113" w:line="240" w:lineRule="auto"/>
        <w:ind w:left="426" w:hanging="568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 xml:space="preserve"> </w:t>
      </w:r>
    </w:p>
    <w:p w:rsidR="00FA2423" w:rsidRPr="001B6302" w:rsidRDefault="00FA2423" w:rsidP="00FF4983">
      <w:pPr>
        <w:pStyle w:val="text"/>
        <w:spacing w:before="113" w:line="240" w:lineRule="auto"/>
        <w:ind w:left="426" w:hanging="568"/>
        <w:rPr>
          <w:rFonts w:ascii="Calibri" w:hAnsi="Calibri" w:cs="Calibri"/>
          <w:sz w:val="22"/>
          <w:szCs w:val="22"/>
        </w:rPr>
      </w:pPr>
    </w:p>
    <w:p w:rsidR="009C7E76" w:rsidRPr="00C63032" w:rsidRDefault="009C7E76">
      <w:pPr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63032">
        <w:rPr>
          <w:rFonts w:ascii="Calibri" w:hAnsi="Calibri" w:cs="Calibri"/>
          <w:b/>
          <w:sz w:val="22"/>
          <w:szCs w:val="22"/>
        </w:rPr>
        <w:t>Článek VI.</w:t>
      </w:r>
    </w:p>
    <w:p w:rsidR="009C7E76" w:rsidRDefault="009C7E76">
      <w:pPr>
        <w:pStyle w:val="text"/>
        <w:spacing w:before="0" w:line="240" w:lineRule="auto"/>
        <w:ind w:left="425" w:hanging="42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1B6302">
        <w:rPr>
          <w:rFonts w:ascii="Calibri" w:hAnsi="Calibri" w:cs="Calibri"/>
          <w:b/>
          <w:bCs/>
          <w:iCs/>
          <w:sz w:val="22"/>
          <w:szCs w:val="22"/>
        </w:rPr>
        <w:t>Provádění díla</w:t>
      </w:r>
    </w:p>
    <w:p w:rsidR="001A5084" w:rsidRPr="001B6302" w:rsidRDefault="001A5084" w:rsidP="0081171D">
      <w:pPr>
        <w:pStyle w:val="text"/>
        <w:spacing w:before="0" w:line="240" w:lineRule="auto"/>
        <w:ind w:left="425" w:hanging="141"/>
        <w:jc w:val="center"/>
        <w:rPr>
          <w:rFonts w:ascii="Calibri" w:hAnsi="Calibri" w:cs="Calibri"/>
          <w:bCs/>
          <w:iCs/>
          <w:sz w:val="22"/>
          <w:szCs w:val="22"/>
        </w:rPr>
      </w:pPr>
    </w:p>
    <w:p w:rsidR="009C7E76" w:rsidRPr="001B6302" w:rsidRDefault="0081171D" w:rsidP="003F130D">
      <w:pPr>
        <w:pStyle w:val="text"/>
        <w:spacing w:before="113" w:line="240" w:lineRule="auto"/>
        <w:ind w:left="567" w:hanging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6.</w:t>
      </w:r>
      <w:r w:rsidR="009C7E76" w:rsidRPr="001B6302">
        <w:rPr>
          <w:rFonts w:ascii="Calibri" w:hAnsi="Calibri" w:cs="Calibri"/>
          <w:sz w:val="22"/>
          <w:szCs w:val="22"/>
        </w:rPr>
        <w:t xml:space="preserve">1  </w:t>
      </w:r>
      <w:r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>Zhotovitel odpovídá v plném rozsahu za vlastní řízení postupu prací. Zhotovitel je povinen zajistit bezpečnost práce a provozu dle platných právních předpisů a norem bezpečnostních, hygienických, požárních a ekologických.</w:t>
      </w:r>
    </w:p>
    <w:p w:rsidR="009C7E76" w:rsidRPr="001B6302" w:rsidRDefault="0081171D" w:rsidP="003F130D">
      <w:pPr>
        <w:pStyle w:val="text"/>
        <w:spacing w:before="113" w:line="240" w:lineRule="auto"/>
        <w:ind w:hanging="142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6.2</w:t>
      </w:r>
      <w:r w:rsidR="003F130D">
        <w:rPr>
          <w:rFonts w:ascii="Calibri" w:hAnsi="Calibri" w:cs="Calibri"/>
          <w:sz w:val="22"/>
          <w:szCs w:val="22"/>
        </w:rPr>
        <w:t xml:space="preserve">        </w:t>
      </w:r>
      <w:r w:rsidR="009C7E76" w:rsidRPr="001B6302">
        <w:rPr>
          <w:rFonts w:ascii="Calibri" w:hAnsi="Calibri" w:cs="Calibri"/>
          <w:sz w:val="22"/>
          <w:szCs w:val="22"/>
        </w:rPr>
        <w:t>Zhotovitel</w:t>
      </w:r>
      <w:proofErr w:type="gramEnd"/>
      <w:r w:rsidR="009C7E76" w:rsidRPr="001B6302">
        <w:rPr>
          <w:rFonts w:ascii="Calibri" w:hAnsi="Calibri" w:cs="Calibri"/>
          <w:sz w:val="22"/>
          <w:szCs w:val="22"/>
        </w:rPr>
        <w:t xml:space="preserve"> zodpovídá za bezpečnost práce svých pracovníků a pracovníků subdodavatelů.</w:t>
      </w:r>
    </w:p>
    <w:p w:rsidR="009C7E76" w:rsidRDefault="003F47BC" w:rsidP="003F130D">
      <w:pPr>
        <w:spacing w:before="113"/>
        <w:ind w:left="567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6.3</w:t>
      </w:r>
      <w:r w:rsidR="009C7E76" w:rsidRPr="001B6302">
        <w:rPr>
          <w:rFonts w:ascii="Calibri" w:hAnsi="Calibri" w:cs="Calibri"/>
          <w:sz w:val="22"/>
          <w:szCs w:val="22"/>
        </w:rPr>
        <w:t xml:space="preserve">   </w:t>
      </w:r>
      <w:r w:rsidR="009C7E76" w:rsidRPr="001B6302">
        <w:rPr>
          <w:rFonts w:ascii="Calibri" w:hAnsi="Calibri" w:cs="Calibri"/>
          <w:sz w:val="22"/>
          <w:szCs w:val="22"/>
        </w:rPr>
        <w:tab/>
        <w:t>Pokud činností zhotovitele dojde ke způsobení škody objednateli nebo třetí osobě, je zhotovitel povinen bez zbytečného odkladu tuto škodu odstranit na svoje náklady a není-li to možné, tak finančně uhradit.</w:t>
      </w:r>
    </w:p>
    <w:p w:rsidR="00C93B6E" w:rsidRPr="002253D0" w:rsidRDefault="0077461B" w:rsidP="003F130D">
      <w:pPr>
        <w:spacing w:before="113"/>
        <w:ind w:left="567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6.</w:t>
      </w:r>
      <w:r w:rsidR="00C93B6E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ab/>
      </w:r>
      <w:r w:rsidR="00C93B6E" w:rsidRPr="002253D0">
        <w:rPr>
          <w:rFonts w:ascii="Calibri" w:hAnsi="Calibri" w:cs="Calibri"/>
          <w:sz w:val="22"/>
          <w:szCs w:val="22"/>
        </w:rPr>
        <w:t xml:space="preserve">Bez </w:t>
      </w:r>
      <w:r w:rsidR="00364CAC" w:rsidRPr="002253D0">
        <w:rPr>
          <w:rFonts w:ascii="Calibri" w:hAnsi="Calibri" w:cs="Calibri"/>
          <w:sz w:val="22"/>
          <w:szCs w:val="22"/>
        </w:rPr>
        <w:t xml:space="preserve">předchozího a písemného </w:t>
      </w:r>
      <w:r w:rsidR="00C93B6E" w:rsidRPr="002253D0">
        <w:rPr>
          <w:rFonts w:ascii="Calibri" w:hAnsi="Calibri" w:cs="Calibri"/>
          <w:sz w:val="22"/>
          <w:szCs w:val="22"/>
        </w:rPr>
        <w:t xml:space="preserve">souhlasu objednatele nesmí být použity jiné standardy materiálů, technologií nebo změny oproti </w:t>
      </w:r>
      <w:r w:rsidR="00E763BF" w:rsidRPr="002253D0">
        <w:rPr>
          <w:rFonts w:ascii="Calibri" w:hAnsi="Calibri" w:cs="Calibri"/>
          <w:sz w:val="22"/>
          <w:szCs w:val="22"/>
        </w:rPr>
        <w:t>soupisu prací a dodávek</w:t>
      </w:r>
      <w:r w:rsidR="00C93B6E" w:rsidRPr="002253D0">
        <w:rPr>
          <w:rFonts w:ascii="Calibri" w:hAnsi="Calibri" w:cs="Calibri"/>
          <w:sz w:val="22"/>
          <w:szCs w:val="22"/>
        </w:rPr>
        <w:t xml:space="preserve">. </w:t>
      </w:r>
    </w:p>
    <w:p w:rsidR="00C93B6E" w:rsidRDefault="0077461B" w:rsidP="00FF4983">
      <w:pPr>
        <w:spacing w:before="113"/>
        <w:ind w:left="567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6.</w:t>
      </w:r>
      <w:r w:rsidR="00C93B6E" w:rsidRPr="002253D0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ab/>
      </w:r>
      <w:r w:rsidR="00C93B6E" w:rsidRPr="00C93B6E">
        <w:rPr>
          <w:rFonts w:ascii="Calibri" w:hAnsi="Calibri" w:cs="Calibri"/>
          <w:sz w:val="22"/>
          <w:szCs w:val="22"/>
        </w:rPr>
        <w:t xml:space="preserve">Zhotovitel potvrzuje, že se v plném rozsahu seznámil s rozsahem a povahou díla, že jsou mu známy technické, kvalitativní a jiné podmínky nezbytné k realizaci díla a že disponuje </w:t>
      </w:r>
      <w:proofErr w:type="gramStart"/>
      <w:r w:rsidR="00C93B6E" w:rsidRPr="00C93B6E">
        <w:rPr>
          <w:rFonts w:ascii="Calibri" w:hAnsi="Calibri" w:cs="Calibri"/>
          <w:sz w:val="22"/>
          <w:szCs w:val="22"/>
        </w:rPr>
        <w:t xml:space="preserve">takovými </w:t>
      </w:r>
      <w:r w:rsidR="00680C31">
        <w:rPr>
          <w:rFonts w:ascii="Calibri" w:hAnsi="Calibri" w:cs="Calibri"/>
          <w:sz w:val="22"/>
          <w:szCs w:val="22"/>
        </w:rPr>
        <w:t xml:space="preserve">  </w:t>
      </w:r>
      <w:r w:rsidR="00C93B6E" w:rsidRPr="00C93B6E">
        <w:rPr>
          <w:rFonts w:ascii="Calibri" w:hAnsi="Calibri" w:cs="Calibri"/>
          <w:sz w:val="22"/>
          <w:szCs w:val="22"/>
        </w:rPr>
        <w:t>kapacitami</w:t>
      </w:r>
      <w:proofErr w:type="gramEnd"/>
      <w:r w:rsidR="00C93B6E" w:rsidRPr="00C93B6E">
        <w:rPr>
          <w:rFonts w:ascii="Calibri" w:hAnsi="Calibri" w:cs="Calibri"/>
          <w:sz w:val="22"/>
          <w:szCs w:val="22"/>
        </w:rPr>
        <w:t xml:space="preserve"> a odbornými znalostmi, které jsou k provedení díla nezbytné. Zhotovitel prohlašuje, že je schopen předmět díla podle této smlouvy provést řádně a včas.</w:t>
      </w:r>
    </w:p>
    <w:p w:rsidR="009C7E76" w:rsidRDefault="0077461B" w:rsidP="00FF4983">
      <w:pPr>
        <w:spacing w:before="113"/>
        <w:ind w:left="567" w:hanging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6.</w:t>
      </w:r>
      <w:r w:rsidR="00C93B6E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ab/>
      </w:r>
      <w:r w:rsidR="00C93B6E" w:rsidRPr="00C93B6E">
        <w:rPr>
          <w:rFonts w:ascii="Calibri" w:hAnsi="Calibri" w:cs="Calibri"/>
          <w:sz w:val="22"/>
          <w:szCs w:val="22"/>
        </w:rPr>
        <w:t>Zhotovitel je povinen udržovat pořádek a čistotu a okamžitě odstraňovat odpady a nečistoty vzniklé jeho pracemi.</w:t>
      </w:r>
    </w:p>
    <w:p w:rsidR="00910C04" w:rsidRDefault="0059685F" w:rsidP="00FF4983">
      <w:pPr>
        <w:ind w:left="567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6.</w:t>
      </w:r>
      <w:r w:rsidR="00C93B6E">
        <w:rPr>
          <w:rFonts w:ascii="Calibri" w:hAnsi="Calibri" w:cs="Calibri"/>
          <w:sz w:val="22"/>
          <w:szCs w:val="22"/>
        </w:rPr>
        <w:t xml:space="preserve">7     </w:t>
      </w:r>
      <w:r>
        <w:rPr>
          <w:rFonts w:ascii="Calibri" w:hAnsi="Calibri" w:cs="Calibri"/>
          <w:sz w:val="22"/>
          <w:szCs w:val="22"/>
        </w:rPr>
        <w:tab/>
      </w:r>
      <w:r w:rsidR="004E1151" w:rsidRPr="004E1151">
        <w:rPr>
          <w:rFonts w:ascii="Calibri" w:hAnsi="Calibri" w:cs="Calibri"/>
          <w:sz w:val="22"/>
          <w:szCs w:val="22"/>
        </w:rPr>
        <w:t>Zhotovitel zajistí likvidaci veškerých odpadů vzniklých v souvislosti s jeho činností, a to v</w:t>
      </w:r>
      <w:r w:rsidR="004E1151">
        <w:rPr>
          <w:rFonts w:ascii="Calibri" w:hAnsi="Calibri" w:cs="Calibri"/>
          <w:sz w:val="22"/>
          <w:szCs w:val="22"/>
        </w:rPr>
        <w:t> </w:t>
      </w:r>
      <w:r w:rsidR="004E1151" w:rsidRPr="004E1151">
        <w:rPr>
          <w:rFonts w:ascii="Calibri" w:hAnsi="Calibri" w:cs="Calibri"/>
          <w:sz w:val="22"/>
          <w:szCs w:val="22"/>
        </w:rPr>
        <w:t>souladu</w:t>
      </w:r>
      <w:r w:rsidR="004E1151">
        <w:rPr>
          <w:rFonts w:ascii="Calibri" w:hAnsi="Calibri" w:cs="Calibri"/>
          <w:sz w:val="22"/>
          <w:szCs w:val="22"/>
        </w:rPr>
        <w:t xml:space="preserve"> </w:t>
      </w:r>
      <w:r w:rsidR="004E1151" w:rsidRPr="004E1151">
        <w:rPr>
          <w:rFonts w:ascii="Calibri" w:hAnsi="Calibri" w:cs="Calibri"/>
          <w:sz w:val="22"/>
          <w:szCs w:val="22"/>
        </w:rPr>
        <w:t>s platnými právními předpisy.</w:t>
      </w:r>
    </w:p>
    <w:p w:rsidR="00354067" w:rsidRDefault="00354067" w:rsidP="00984DDC">
      <w:pPr>
        <w:jc w:val="center"/>
        <w:rPr>
          <w:rFonts w:ascii="Calibri" w:hAnsi="Calibri" w:cs="Calibri"/>
          <w:sz w:val="22"/>
          <w:szCs w:val="22"/>
        </w:rPr>
      </w:pPr>
    </w:p>
    <w:p w:rsidR="00B77F1D" w:rsidRDefault="00B77F1D" w:rsidP="00984DDC">
      <w:pPr>
        <w:jc w:val="center"/>
        <w:rPr>
          <w:rFonts w:ascii="Calibri" w:hAnsi="Calibri" w:cs="Calibri"/>
          <w:sz w:val="22"/>
          <w:szCs w:val="22"/>
        </w:rPr>
      </w:pPr>
    </w:p>
    <w:p w:rsidR="009C7E76" w:rsidRPr="001B6302" w:rsidRDefault="009C7E76" w:rsidP="00984DDC">
      <w:pPr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63032">
        <w:rPr>
          <w:rFonts w:ascii="Calibri" w:hAnsi="Calibri" w:cs="Calibri"/>
          <w:b/>
          <w:sz w:val="22"/>
          <w:szCs w:val="22"/>
        </w:rPr>
        <w:t>Článek VII</w:t>
      </w:r>
      <w:r w:rsidRPr="001B6302">
        <w:rPr>
          <w:rFonts w:ascii="Calibri" w:hAnsi="Calibri" w:cs="Calibri"/>
          <w:sz w:val="22"/>
          <w:szCs w:val="22"/>
        </w:rPr>
        <w:t>.</w:t>
      </w:r>
    </w:p>
    <w:p w:rsidR="009C7E76" w:rsidRDefault="009C7E76">
      <w:pPr>
        <w:pStyle w:val="text"/>
        <w:spacing w:before="0" w:line="240" w:lineRule="auto"/>
        <w:ind w:left="425" w:hanging="42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1B6302">
        <w:rPr>
          <w:rFonts w:ascii="Calibri" w:hAnsi="Calibri" w:cs="Calibri"/>
          <w:b/>
          <w:bCs/>
          <w:iCs/>
          <w:sz w:val="22"/>
          <w:szCs w:val="22"/>
        </w:rPr>
        <w:t>Předání a převzetí díla</w:t>
      </w:r>
    </w:p>
    <w:p w:rsidR="001A5084" w:rsidRPr="001B6302" w:rsidRDefault="001A5084">
      <w:pPr>
        <w:pStyle w:val="text"/>
        <w:spacing w:before="0" w:line="240" w:lineRule="auto"/>
        <w:ind w:left="425" w:hanging="425"/>
        <w:jc w:val="center"/>
        <w:rPr>
          <w:rFonts w:ascii="Calibri" w:hAnsi="Calibri" w:cs="Calibri"/>
          <w:bCs/>
          <w:iCs/>
          <w:sz w:val="22"/>
          <w:szCs w:val="22"/>
        </w:rPr>
      </w:pPr>
    </w:p>
    <w:p w:rsidR="009C7E76" w:rsidRPr="001B6302" w:rsidRDefault="00B77F1D" w:rsidP="00AF167F">
      <w:pPr>
        <w:pStyle w:val="text"/>
        <w:spacing w:before="113" w:line="240" w:lineRule="auto"/>
        <w:ind w:left="567" w:hanging="70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7.</w:t>
      </w:r>
      <w:r w:rsidR="009C7E76" w:rsidRPr="001B6302">
        <w:rPr>
          <w:rFonts w:ascii="Calibri" w:hAnsi="Calibri" w:cs="Calibri"/>
          <w:iCs/>
          <w:sz w:val="22"/>
          <w:szCs w:val="22"/>
        </w:rPr>
        <w:t>1</w:t>
      </w:r>
      <w:r>
        <w:rPr>
          <w:rFonts w:ascii="Calibri" w:hAnsi="Calibri" w:cs="Calibri"/>
          <w:iCs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>Zhotovitel je povinen vyz</w:t>
      </w:r>
      <w:r w:rsidR="00D60BBC" w:rsidRPr="001B6302">
        <w:rPr>
          <w:rFonts w:ascii="Calibri" w:hAnsi="Calibri" w:cs="Calibri"/>
          <w:sz w:val="22"/>
          <w:szCs w:val="22"/>
        </w:rPr>
        <w:t xml:space="preserve">vat objednatele k převzetí díla </w:t>
      </w:r>
      <w:r w:rsidR="009C7E76" w:rsidRPr="001B6302">
        <w:rPr>
          <w:rFonts w:ascii="Calibri" w:hAnsi="Calibri" w:cs="Calibri"/>
          <w:sz w:val="22"/>
          <w:szCs w:val="22"/>
        </w:rPr>
        <w:t>telefonicky, a to zástupce ve věcech technických na tel.</w:t>
      </w:r>
      <w:r w:rsidR="00D60BBC" w:rsidRPr="001B6302">
        <w:rPr>
          <w:rFonts w:ascii="Calibri" w:hAnsi="Calibri" w:cs="Calibri"/>
          <w:sz w:val="22"/>
          <w:szCs w:val="22"/>
        </w:rPr>
        <w:t>:</w:t>
      </w:r>
      <w:r w:rsidR="00B94258">
        <w:rPr>
          <w:rFonts w:ascii="Calibri" w:hAnsi="Calibri" w:cs="Calibri"/>
          <w:sz w:val="22"/>
          <w:szCs w:val="22"/>
        </w:rPr>
        <w:t xml:space="preserve"> </w:t>
      </w:r>
      <w:r w:rsidR="0084197F">
        <w:rPr>
          <w:rFonts w:ascii="Calibri" w:hAnsi="Calibri" w:cs="Calibri"/>
          <w:sz w:val="22"/>
          <w:szCs w:val="22"/>
        </w:rPr>
        <w:t>Renata Korčeková 777 771 998</w:t>
      </w:r>
      <w:r w:rsidR="00BA1D8D">
        <w:rPr>
          <w:rFonts w:ascii="Calibri" w:hAnsi="Calibri" w:cs="Calibri"/>
          <w:sz w:val="22"/>
          <w:szCs w:val="22"/>
        </w:rPr>
        <w:t xml:space="preserve">. </w:t>
      </w:r>
    </w:p>
    <w:p w:rsidR="00E43B7C" w:rsidRDefault="00B77F1D" w:rsidP="00AF167F">
      <w:pPr>
        <w:pStyle w:val="text"/>
        <w:spacing w:before="113" w:line="240" w:lineRule="auto"/>
        <w:ind w:left="567" w:hanging="70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</w:t>
      </w:r>
      <w:r w:rsidR="009C7E76" w:rsidRPr="001B6302">
        <w:rPr>
          <w:rFonts w:ascii="Calibri" w:hAnsi="Calibri" w:cs="Calibri"/>
          <w:sz w:val="22"/>
          <w:szCs w:val="22"/>
        </w:rPr>
        <w:t>2</w:t>
      </w:r>
      <w:r w:rsidR="009C7E76" w:rsidRPr="001B6302">
        <w:rPr>
          <w:rFonts w:ascii="Calibri" w:hAnsi="Calibri" w:cs="Calibri"/>
          <w:sz w:val="22"/>
          <w:szCs w:val="22"/>
        </w:rPr>
        <w:tab/>
        <w:t>O předání a převzetí díla sepíše zhotovitel předávací protokol, který bude obsahovat i případné výhrady objednatele. Podpisem protokolu oběma smluvními stranami dochází k řádnému předání a převzetí díla.</w:t>
      </w:r>
    </w:p>
    <w:p w:rsidR="009C7E76" w:rsidRPr="001B6302" w:rsidRDefault="00B77F1D" w:rsidP="00AF167F">
      <w:pPr>
        <w:pStyle w:val="text"/>
        <w:spacing w:before="113" w:line="240" w:lineRule="auto"/>
        <w:ind w:left="567" w:hanging="70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7.</w:t>
      </w:r>
      <w:r w:rsidR="009C7E76" w:rsidRPr="001B6302">
        <w:rPr>
          <w:rFonts w:ascii="Calibri" w:hAnsi="Calibri" w:cs="Calibri"/>
          <w:iCs/>
          <w:sz w:val="22"/>
          <w:szCs w:val="22"/>
        </w:rPr>
        <w:t>3</w:t>
      </w:r>
      <w:r>
        <w:rPr>
          <w:rFonts w:ascii="Calibri" w:hAnsi="Calibri" w:cs="Calibri"/>
          <w:iCs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>Dílo objednatel převezme i tehdy, když v předávacím protokolu budou uvedeny drobné vady a nedodělky, které samy o sobě, ani ve spojení s jinými, nebrání plynulému a bezpečnému užívání díla.</w:t>
      </w:r>
    </w:p>
    <w:p w:rsidR="009C7E76" w:rsidRPr="001B6302" w:rsidRDefault="00B77F1D" w:rsidP="00AF167F">
      <w:pPr>
        <w:pStyle w:val="text"/>
        <w:spacing w:before="113" w:line="240" w:lineRule="auto"/>
        <w:ind w:left="567" w:hanging="70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7.</w:t>
      </w:r>
      <w:r w:rsidR="009C7E76" w:rsidRPr="001B6302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ab/>
      </w:r>
      <w:r w:rsidR="00AF167F">
        <w:rPr>
          <w:rFonts w:ascii="Calibri" w:hAnsi="Calibri" w:cs="Calibri"/>
          <w:sz w:val="22"/>
          <w:szCs w:val="22"/>
        </w:rPr>
        <w:t>D</w:t>
      </w:r>
      <w:r w:rsidR="009C7E76" w:rsidRPr="001B6302">
        <w:rPr>
          <w:rFonts w:ascii="Calibri" w:hAnsi="Calibri" w:cs="Calibri"/>
          <w:sz w:val="22"/>
          <w:szCs w:val="22"/>
        </w:rPr>
        <w:t>ílo s jinými vadami objednatel nepřevezme. Strany o této skutečnosti sepíší zápis, v němž zaznamenají svá tvrzení.</w:t>
      </w:r>
    </w:p>
    <w:p w:rsidR="009C7E76" w:rsidRPr="00E867F6" w:rsidRDefault="00B77F1D" w:rsidP="00AF167F">
      <w:pPr>
        <w:pStyle w:val="text"/>
        <w:spacing w:before="113" w:line="240" w:lineRule="auto"/>
        <w:ind w:left="425" w:hanging="567"/>
        <w:rPr>
          <w:rFonts w:ascii="Calibri" w:hAnsi="Calibri"/>
          <w:sz w:val="22"/>
        </w:rPr>
      </w:pPr>
      <w:r>
        <w:rPr>
          <w:rFonts w:ascii="Calibri" w:hAnsi="Calibri" w:cs="Calibri"/>
          <w:sz w:val="22"/>
          <w:szCs w:val="22"/>
        </w:rPr>
        <w:t>7.</w:t>
      </w:r>
      <w:r w:rsidR="009C7E76" w:rsidRPr="001B6302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ab/>
      </w:r>
      <w:r w:rsidR="00AF167F">
        <w:rPr>
          <w:rFonts w:ascii="Calibri" w:hAnsi="Calibri" w:cs="Calibri"/>
          <w:sz w:val="22"/>
          <w:szCs w:val="22"/>
        </w:rPr>
        <w:t xml:space="preserve">  </w:t>
      </w:r>
      <w:r w:rsidR="009C7E76" w:rsidRPr="001B6302">
        <w:rPr>
          <w:rFonts w:ascii="Calibri" w:hAnsi="Calibri" w:cs="Calibri"/>
          <w:sz w:val="22"/>
          <w:szCs w:val="22"/>
        </w:rPr>
        <w:t>Zhotovitel připraví k předávacímu řízení tyto dokumenty: předávací protokol</w:t>
      </w:r>
    </w:p>
    <w:p w:rsidR="00E867F6" w:rsidRPr="00181307" w:rsidRDefault="00E867F6" w:rsidP="00E867F6">
      <w:pPr>
        <w:pStyle w:val="Zkladntext"/>
        <w:widowControl w:val="0"/>
        <w:tabs>
          <w:tab w:val="left" w:pos="1065"/>
        </w:tabs>
        <w:spacing w:before="113" w:after="0" w:line="240" w:lineRule="exact"/>
        <w:ind w:left="1060"/>
        <w:jc w:val="both"/>
        <w:rPr>
          <w:rFonts w:ascii="Calibri" w:hAnsi="Calibri"/>
          <w:sz w:val="22"/>
        </w:rPr>
      </w:pPr>
    </w:p>
    <w:p w:rsidR="009C7E76" w:rsidRPr="00C63032" w:rsidRDefault="009C7E76" w:rsidP="0042255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63032">
        <w:rPr>
          <w:rFonts w:ascii="Calibri" w:hAnsi="Calibri" w:cs="Calibri"/>
          <w:b/>
          <w:sz w:val="22"/>
          <w:szCs w:val="22"/>
        </w:rPr>
        <w:t>Článek VIII.</w:t>
      </w:r>
    </w:p>
    <w:p w:rsidR="009C7E76" w:rsidRDefault="009C7E7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B6302">
        <w:rPr>
          <w:rFonts w:ascii="Calibri" w:hAnsi="Calibri" w:cs="Calibri"/>
          <w:b/>
          <w:bCs/>
          <w:sz w:val="22"/>
          <w:szCs w:val="22"/>
        </w:rPr>
        <w:t>Vlastnické právo k dílu a nebezpečí škody</w:t>
      </w:r>
    </w:p>
    <w:p w:rsidR="001A5084" w:rsidRPr="001B6302" w:rsidRDefault="001A5084">
      <w:pPr>
        <w:jc w:val="center"/>
        <w:rPr>
          <w:rFonts w:ascii="Calibri" w:hAnsi="Calibri" w:cs="Calibri"/>
          <w:sz w:val="22"/>
          <w:szCs w:val="22"/>
        </w:rPr>
      </w:pPr>
    </w:p>
    <w:p w:rsidR="009C7E76" w:rsidRPr="001B6302" w:rsidRDefault="009C7E76" w:rsidP="00B60C94">
      <w:pPr>
        <w:pStyle w:val="Zkladntext21"/>
        <w:widowControl/>
        <w:numPr>
          <w:ilvl w:val="1"/>
          <w:numId w:val="10"/>
        </w:numPr>
        <w:spacing w:before="113" w:line="240" w:lineRule="auto"/>
        <w:ind w:left="567" w:hanging="709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>Vlastnické právo k předmětu díla nabývá okamžikem jeho vzniku</w:t>
      </w:r>
      <w:r w:rsidR="006109DA">
        <w:rPr>
          <w:rFonts w:ascii="Calibri" w:hAnsi="Calibri" w:cs="Calibri"/>
          <w:sz w:val="22"/>
          <w:szCs w:val="22"/>
        </w:rPr>
        <w:t>.</w:t>
      </w:r>
    </w:p>
    <w:p w:rsidR="009C7E76" w:rsidRPr="001B6302" w:rsidRDefault="007E64C9" w:rsidP="00B60C94">
      <w:pPr>
        <w:pStyle w:val="Zkladntext21"/>
        <w:widowControl/>
        <w:tabs>
          <w:tab w:val="left" w:pos="410"/>
        </w:tabs>
        <w:spacing w:before="113" w:line="240" w:lineRule="auto"/>
        <w:ind w:left="567" w:hanging="70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8.2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FE39F0" w:rsidRPr="00FE39F0">
        <w:rPr>
          <w:rFonts w:ascii="Calibri" w:hAnsi="Calibri" w:cs="Calibri"/>
          <w:sz w:val="22"/>
          <w:szCs w:val="22"/>
        </w:rPr>
        <w:t>Převzetím díla dle té</w:t>
      </w:r>
      <w:r w:rsidR="004A5AB4" w:rsidRPr="00FE39F0">
        <w:rPr>
          <w:rFonts w:ascii="Calibri" w:hAnsi="Calibri" w:cs="Calibri"/>
          <w:sz w:val="22"/>
          <w:szCs w:val="22"/>
        </w:rPr>
        <w:t>to Smlouvy</w:t>
      </w:r>
      <w:r w:rsidR="004A5AB4">
        <w:rPr>
          <w:rFonts w:ascii="Calibri" w:hAnsi="Calibri" w:cs="Calibri"/>
          <w:sz w:val="22"/>
          <w:szCs w:val="22"/>
        </w:rPr>
        <w:t xml:space="preserve"> </w:t>
      </w:r>
      <w:r w:rsidR="009C7E76" w:rsidRPr="001B6302">
        <w:rPr>
          <w:rFonts w:ascii="Calibri" w:hAnsi="Calibri" w:cs="Calibri"/>
          <w:sz w:val="22"/>
          <w:szCs w:val="22"/>
        </w:rPr>
        <w:t xml:space="preserve">přechází na objednatele i nebezpečí škody na věci, </w:t>
      </w:r>
      <w:r>
        <w:rPr>
          <w:rFonts w:ascii="Calibri" w:hAnsi="Calibri" w:cs="Calibri"/>
          <w:sz w:val="22"/>
          <w:szCs w:val="22"/>
        </w:rPr>
        <w:t xml:space="preserve">která jsou </w:t>
      </w:r>
      <w:r w:rsidR="009C7E76" w:rsidRPr="001B6302">
        <w:rPr>
          <w:rFonts w:ascii="Calibri" w:hAnsi="Calibri" w:cs="Calibri"/>
          <w:sz w:val="22"/>
          <w:szCs w:val="22"/>
        </w:rPr>
        <w:t>předmětem díla. Zhotovitel také odpovídá za škody vzniklé třetím osobám v souvislosti s realizací díla až do předání a převzetí díla objednatelem dle článku VII. bodu </w:t>
      </w:r>
      <w:r w:rsidR="006109DA">
        <w:rPr>
          <w:rFonts w:ascii="Calibri" w:hAnsi="Calibri" w:cs="Calibri"/>
          <w:sz w:val="22"/>
          <w:szCs w:val="22"/>
        </w:rPr>
        <w:t>7.</w:t>
      </w:r>
      <w:r w:rsidR="009C7E76" w:rsidRPr="001B6302">
        <w:rPr>
          <w:rFonts w:ascii="Calibri" w:hAnsi="Calibri" w:cs="Calibri"/>
          <w:sz w:val="22"/>
          <w:szCs w:val="22"/>
        </w:rPr>
        <w:t>2.</w:t>
      </w:r>
    </w:p>
    <w:p w:rsidR="009C7E76" w:rsidRPr="001B6302" w:rsidRDefault="00DC1B1B" w:rsidP="00B60C94">
      <w:pPr>
        <w:pStyle w:val="Zkladntext21"/>
        <w:widowControl/>
        <w:tabs>
          <w:tab w:val="left" w:pos="391"/>
        </w:tabs>
        <w:spacing w:before="113" w:line="240" w:lineRule="auto"/>
        <w:ind w:left="567" w:hanging="73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8.</w:t>
      </w:r>
      <w:r w:rsidR="009C7E76" w:rsidRPr="001B6302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>Po celou dobu provádění díla bude dílo pojištěno. Pojištění bude sjednáno na krytí rizik poškození,</w:t>
      </w:r>
      <w:r w:rsidR="00422552" w:rsidRPr="001B6302">
        <w:rPr>
          <w:rFonts w:ascii="Calibri" w:hAnsi="Calibri" w:cs="Calibri"/>
          <w:sz w:val="22"/>
          <w:szCs w:val="22"/>
        </w:rPr>
        <w:t xml:space="preserve"> </w:t>
      </w:r>
      <w:r w:rsidR="009C7E76" w:rsidRPr="001B6302">
        <w:rPr>
          <w:rFonts w:ascii="Calibri" w:hAnsi="Calibri" w:cs="Calibri"/>
          <w:sz w:val="22"/>
          <w:szCs w:val="22"/>
        </w:rPr>
        <w:t xml:space="preserve">případně zničení realizovaného díla. Dále bude sjednáno pojištění odpovědnosti za škodu vzniklou jinému v souvislosti s realizací tohoto díla a z důvodu zcizení či poškození věcí třetím osobám. Pojištění bude uzavřeno zhotovitelem díla a bude krýt rizika vyplývající z činnosti všech účastníků provádění díla (včetně subdodavatelů). </w:t>
      </w:r>
    </w:p>
    <w:p w:rsidR="00984DDC" w:rsidRPr="001B6302" w:rsidRDefault="00984DDC" w:rsidP="00984DDC">
      <w:pPr>
        <w:pStyle w:val="Zkladntext21"/>
        <w:widowControl/>
        <w:spacing w:line="240" w:lineRule="auto"/>
        <w:ind w:left="426" w:hanging="426"/>
        <w:rPr>
          <w:rFonts w:ascii="Calibri" w:hAnsi="Calibri" w:cs="Calibri"/>
          <w:sz w:val="22"/>
          <w:szCs w:val="22"/>
        </w:rPr>
      </w:pPr>
    </w:p>
    <w:p w:rsidR="009C7E76" w:rsidRPr="00C63032" w:rsidRDefault="009C7E76" w:rsidP="00984DD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63032">
        <w:rPr>
          <w:rFonts w:ascii="Calibri" w:hAnsi="Calibri" w:cs="Calibri"/>
          <w:b/>
          <w:sz w:val="22"/>
          <w:szCs w:val="22"/>
        </w:rPr>
        <w:t>Článek IX.</w:t>
      </w:r>
    </w:p>
    <w:p w:rsidR="009C7E76" w:rsidRDefault="009C7E76" w:rsidP="005C365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B6302">
        <w:rPr>
          <w:rFonts w:ascii="Calibri" w:hAnsi="Calibri" w:cs="Calibri"/>
          <w:b/>
          <w:bCs/>
          <w:sz w:val="22"/>
          <w:szCs w:val="22"/>
        </w:rPr>
        <w:t>Odpovědnost za vady</w:t>
      </w:r>
    </w:p>
    <w:p w:rsidR="001A5084" w:rsidRPr="001B6302" w:rsidRDefault="001A5084" w:rsidP="005C365D">
      <w:pPr>
        <w:jc w:val="center"/>
        <w:rPr>
          <w:rFonts w:ascii="Calibri" w:hAnsi="Calibri" w:cs="Calibri"/>
          <w:bCs/>
          <w:sz w:val="22"/>
          <w:szCs w:val="22"/>
        </w:rPr>
      </w:pPr>
    </w:p>
    <w:p w:rsidR="009C7E76" w:rsidRPr="001B6302" w:rsidRDefault="00A90EAF" w:rsidP="00B60C94">
      <w:pPr>
        <w:pStyle w:val="Zkladntext32"/>
        <w:tabs>
          <w:tab w:val="left" w:pos="567"/>
        </w:tabs>
        <w:spacing w:before="113" w:after="0"/>
        <w:ind w:left="567" w:hanging="69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9.</w:t>
      </w:r>
      <w:r w:rsidR="009C7E76" w:rsidRPr="001B6302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>Zhotovitel odpovídá za vady díla, které má dílo v době předání a převzetí</w:t>
      </w:r>
      <w:r w:rsidR="00205951">
        <w:rPr>
          <w:rFonts w:ascii="Calibri" w:hAnsi="Calibri" w:cs="Calibri"/>
          <w:sz w:val="22"/>
          <w:szCs w:val="22"/>
        </w:rPr>
        <w:t xml:space="preserve"> nebo které se projeví v záruční době</w:t>
      </w:r>
      <w:r w:rsidR="009C7E76" w:rsidRPr="001B6302">
        <w:rPr>
          <w:rFonts w:ascii="Calibri" w:hAnsi="Calibri" w:cs="Calibri"/>
          <w:sz w:val="22"/>
          <w:szCs w:val="22"/>
        </w:rPr>
        <w:t>.</w:t>
      </w:r>
    </w:p>
    <w:p w:rsidR="009C7E76" w:rsidRPr="001B6302" w:rsidRDefault="00A90EAF" w:rsidP="00B60C94">
      <w:pPr>
        <w:pStyle w:val="text"/>
        <w:tabs>
          <w:tab w:val="left" w:pos="567"/>
        </w:tabs>
        <w:spacing w:before="113" w:line="240" w:lineRule="auto"/>
        <w:ind w:left="425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9.</w:t>
      </w:r>
      <w:r w:rsidR="009C7E76" w:rsidRPr="001B6302">
        <w:rPr>
          <w:rFonts w:ascii="Calibri" w:hAnsi="Calibri" w:cs="Calibri"/>
          <w:iCs/>
          <w:sz w:val="22"/>
          <w:szCs w:val="22"/>
        </w:rPr>
        <w:t>2</w:t>
      </w:r>
      <w:r>
        <w:rPr>
          <w:rFonts w:ascii="Calibri" w:hAnsi="Calibri" w:cs="Calibri"/>
          <w:iCs/>
          <w:sz w:val="22"/>
          <w:szCs w:val="22"/>
        </w:rPr>
        <w:tab/>
      </w:r>
      <w:r w:rsidR="009C7E76" w:rsidRPr="001B6302">
        <w:rPr>
          <w:rFonts w:ascii="Calibri" w:hAnsi="Calibri" w:cs="Calibri"/>
          <w:iCs/>
          <w:sz w:val="22"/>
          <w:szCs w:val="22"/>
        </w:rPr>
        <w:t xml:space="preserve"> </w:t>
      </w:r>
      <w:r w:rsidR="009C7E76" w:rsidRPr="001B6302">
        <w:rPr>
          <w:rFonts w:ascii="Calibri" w:hAnsi="Calibri" w:cs="Calibri"/>
          <w:iCs/>
          <w:sz w:val="22"/>
          <w:szCs w:val="22"/>
        </w:rPr>
        <w:tab/>
        <w:t>Dílo má vady, jestliže neodpovídá výsledku dohodnutému ve smlouvě.</w:t>
      </w:r>
    </w:p>
    <w:p w:rsidR="009C7E76" w:rsidRPr="001B6302" w:rsidRDefault="00A90EAF" w:rsidP="00B60C94">
      <w:pPr>
        <w:pStyle w:val="text"/>
        <w:tabs>
          <w:tab w:val="left" w:pos="567"/>
        </w:tabs>
        <w:spacing w:before="113" w:line="240" w:lineRule="auto"/>
        <w:ind w:left="567" w:hanging="70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9.</w:t>
      </w:r>
      <w:r w:rsidR="009C7E76" w:rsidRPr="001B6302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 xml:space="preserve">Drobné vady uvedené v předávacím protokolu budou zhotovitelem </w:t>
      </w:r>
      <w:r w:rsidR="00364CAC">
        <w:rPr>
          <w:rFonts w:ascii="Calibri" w:hAnsi="Calibri" w:cs="Calibri"/>
          <w:sz w:val="22"/>
          <w:szCs w:val="22"/>
        </w:rPr>
        <w:t>odstraněny do deseti pracovních dnů. Pro případ porušení této povinnosti zhotovitele se smluvní strany dohodly, že zhotovitel je povinen uhradit objednateli smluvní pokutu 1000</w:t>
      </w:r>
      <w:r w:rsidR="009700BC">
        <w:rPr>
          <w:rFonts w:ascii="Calibri" w:hAnsi="Calibri" w:cs="Calibri"/>
          <w:sz w:val="22"/>
          <w:szCs w:val="22"/>
        </w:rPr>
        <w:t>,-</w:t>
      </w:r>
      <w:r w:rsidR="00364CAC">
        <w:rPr>
          <w:rFonts w:ascii="Calibri" w:hAnsi="Calibri" w:cs="Calibri"/>
          <w:sz w:val="22"/>
          <w:szCs w:val="22"/>
        </w:rPr>
        <w:t xml:space="preserve"> Kč za každý den</w:t>
      </w:r>
      <w:r w:rsidR="007416E3">
        <w:rPr>
          <w:rFonts w:ascii="Calibri" w:hAnsi="Calibri" w:cs="Calibri"/>
          <w:sz w:val="22"/>
          <w:szCs w:val="22"/>
        </w:rPr>
        <w:t xml:space="preserve"> prodlení </w:t>
      </w:r>
      <w:r w:rsidR="00364CAC">
        <w:rPr>
          <w:rFonts w:ascii="Calibri" w:hAnsi="Calibri" w:cs="Calibri"/>
          <w:sz w:val="22"/>
          <w:szCs w:val="22"/>
        </w:rPr>
        <w:t>a každou vadu.</w:t>
      </w:r>
    </w:p>
    <w:p w:rsidR="009C7E76" w:rsidRDefault="00A90EAF" w:rsidP="00B60C94">
      <w:pPr>
        <w:pStyle w:val="text"/>
        <w:tabs>
          <w:tab w:val="left" w:pos="567"/>
        </w:tabs>
        <w:spacing w:before="113" w:line="240" w:lineRule="auto"/>
        <w:ind w:left="426" w:hanging="56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9.</w:t>
      </w:r>
      <w:r w:rsidR="00984DDC" w:rsidRPr="001B6302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ab/>
      </w:r>
      <w:r w:rsidR="00984DDC" w:rsidRPr="001B6302"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>Tímto článkem nejsou dotčena záruční ustanovení (článek X.)</w:t>
      </w:r>
    </w:p>
    <w:p w:rsidR="007F6A30" w:rsidRDefault="007F6A30" w:rsidP="00D12039">
      <w:pPr>
        <w:pStyle w:val="text"/>
        <w:spacing w:before="113" w:line="240" w:lineRule="auto"/>
        <w:ind w:left="426" w:hanging="426"/>
        <w:rPr>
          <w:rFonts w:ascii="Calibri" w:hAnsi="Calibri" w:cs="Calibri"/>
          <w:sz w:val="22"/>
          <w:szCs w:val="22"/>
        </w:rPr>
      </w:pPr>
    </w:p>
    <w:p w:rsidR="009C7E76" w:rsidRPr="00C63032" w:rsidRDefault="009C7E7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63032">
        <w:rPr>
          <w:rFonts w:ascii="Calibri" w:hAnsi="Calibri" w:cs="Calibri"/>
          <w:b/>
          <w:sz w:val="22"/>
          <w:szCs w:val="22"/>
        </w:rPr>
        <w:t>Článek X.</w:t>
      </w:r>
    </w:p>
    <w:p w:rsidR="009C7E76" w:rsidRDefault="009C7E76" w:rsidP="005C365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B6302">
        <w:rPr>
          <w:rFonts w:ascii="Calibri" w:hAnsi="Calibri" w:cs="Calibri"/>
          <w:b/>
          <w:bCs/>
          <w:sz w:val="22"/>
          <w:szCs w:val="22"/>
        </w:rPr>
        <w:t>Záruka</w:t>
      </w:r>
    </w:p>
    <w:p w:rsidR="001A5084" w:rsidRPr="001B6302" w:rsidRDefault="001A5084" w:rsidP="005C365D">
      <w:pPr>
        <w:jc w:val="center"/>
        <w:rPr>
          <w:rFonts w:ascii="Calibri" w:hAnsi="Calibri" w:cs="Calibri"/>
          <w:sz w:val="22"/>
          <w:szCs w:val="22"/>
        </w:rPr>
      </w:pPr>
    </w:p>
    <w:p w:rsidR="009C7E76" w:rsidRPr="001B6302" w:rsidRDefault="007F6A30" w:rsidP="007B11ED">
      <w:pPr>
        <w:pStyle w:val="text"/>
        <w:spacing w:before="113" w:line="240" w:lineRule="auto"/>
        <w:ind w:left="567" w:hanging="70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</w:t>
      </w:r>
      <w:r w:rsidR="009C7E76" w:rsidRPr="001B6302">
        <w:rPr>
          <w:rFonts w:ascii="Calibri" w:hAnsi="Calibri" w:cs="Calibri"/>
          <w:sz w:val="22"/>
          <w:szCs w:val="22"/>
        </w:rPr>
        <w:t xml:space="preserve">1 </w:t>
      </w:r>
      <w:r w:rsidR="009C7E76" w:rsidRPr="001B6302">
        <w:rPr>
          <w:rFonts w:ascii="Calibri" w:hAnsi="Calibri" w:cs="Calibri"/>
          <w:sz w:val="22"/>
          <w:szCs w:val="22"/>
        </w:rPr>
        <w:tab/>
        <w:t xml:space="preserve">Zhotovitel prohlašuje, že dílo zhotoví podle podmínek smlouvy a nejméně v záruční době bude mít vlastnosti v této smlouvě dohodnuté. Zhotovitel poskytuje tuto záruku na provedené práce a zabudované materiály. </w:t>
      </w:r>
    </w:p>
    <w:p w:rsidR="009C7E76" w:rsidRPr="001B6302" w:rsidRDefault="007F6A30" w:rsidP="007B11ED">
      <w:pPr>
        <w:spacing w:before="113"/>
        <w:ind w:left="567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</w:t>
      </w:r>
      <w:r w:rsidR="009C7E76" w:rsidRPr="001B6302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>Zhotovitel poskytne objednateli na provedené dílo v rozsahu uvedeném v čl. II záruku po dobu</w:t>
      </w:r>
      <w:r w:rsidR="00A72E6F">
        <w:rPr>
          <w:rFonts w:ascii="Calibri" w:hAnsi="Calibri" w:cs="Calibri"/>
          <w:sz w:val="22"/>
          <w:szCs w:val="22"/>
        </w:rPr>
        <w:t xml:space="preserve"> </w:t>
      </w:r>
      <w:r w:rsidR="00A72E6F" w:rsidRPr="00A72E6F">
        <w:rPr>
          <w:rFonts w:ascii="Calibri" w:hAnsi="Calibri" w:cs="Calibri"/>
          <w:sz w:val="22"/>
          <w:szCs w:val="22"/>
        </w:rPr>
        <w:t xml:space="preserve">24 měsíců </w:t>
      </w:r>
      <w:r w:rsidR="00A72E6F">
        <w:rPr>
          <w:rFonts w:ascii="Calibri" w:hAnsi="Calibri" w:cs="Calibri"/>
          <w:sz w:val="22"/>
          <w:szCs w:val="22"/>
        </w:rPr>
        <w:t xml:space="preserve">na jakost </w:t>
      </w:r>
      <w:r w:rsidR="00A72E6F" w:rsidRPr="00A72E6F">
        <w:rPr>
          <w:rFonts w:ascii="Calibri" w:hAnsi="Calibri" w:cs="Calibri"/>
          <w:sz w:val="22"/>
          <w:szCs w:val="22"/>
        </w:rPr>
        <w:t>dodan</w:t>
      </w:r>
      <w:r w:rsidR="00A72E6F">
        <w:rPr>
          <w:rFonts w:ascii="Calibri" w:hAnsi="Calibri" w:cs="Calibri"/>
          <w:sz w:val="22"/>
          <w:szCs w:val="22"/>
        </w:rPr>
        <w:t xml:space="preserve">ých </w:t>
      </w:r>
      <w:r w:rsidR="00A72E6F" w:rsidRPr="00A72E6F">
        <w:rPr>
          <w:rFonts w:ascii="Calibri" w:hAnsi="Calibri" w:cs="Calibri"/>
          <w:sz w:val="22"/>
          <w:szCs w:val="22"/>
        </w:rPr>
        <w:t>technologi</w:t>
      </w:r>
      <w:r w:rsidR="00A72E6F">
        <w:rPr>
          <w:rFonts w:ascii="Calibri" w:hAnsi="Calibri" w:cs="Calibri"/>
          <w:sz w:val="22"/>
          <w:szCs w:val="22"/>
        </w:rPr>
        <w:t>í</w:t>
      </w:r>
      <w:r w:rsidR="00A72E6F" w:rsidRPr="00A72E6F">
        <w:rPr>
          <w:rFonts w:ascii="Calibri" w:hAnsi="Calibri" w:cs="Calibri"/>
          <w:sz w:val="22"/>
          <w:szCs w:val="22"/>
        </w:rPr>
        <w:t xml:space="preserve"> a materiál,</w:t>
      </w:r>
      <w:r w:rsidR="00A72E6F">
        <w:rPr>
          <w:rFonts w:ascii="Calibri" w:hAnsi="Calibri" w:cs="Calibri"/>
          <w:sz w:val="22"/>
          <w:szCs w:val="22"/>
        </w:rPr>
        <w:t xml:space="preserve"> </w:t>
      </w:r>
      <w:r w:rsidR="00A72E6F" w:rsidRPr="00A72E6F">
        <w:rPr>
          <w:rFonts w:ascii="Calibri" w:hAnsi="Calibri" w:cs="Calibri"/>
          <w:sz w:val="22"/>
          <w:szCs w:val="22"/>
        </w:rPr>
        <w:t>nebo dle výrobce</w:t>
      </w:r>
      <w:r w:rsidR="009700BC">
        <w:rPr>
          <w:rFonts w:ascii="Calibri" w:hAnsi="Calibri" w:cs="Calibri"/>
          <w:sz w:val="22"/>
          <w:szCs w:val="22"/>
        </w:rPr>
        <w:t xml:space="preserve"> tj. nejméně 24 měsíců nebo </w:t>
      </w:r>
      <w:r w:rsidR="009700BC" w:rsidRPr="006D7ABB">
        <w:rPr>
          <w:rFonts w:ascii="Calibri" w:hAnsi="Calibri" w:cs="Calibri"/>
          <w:sz w:val="22"/>
          <w:szCs w:val="22"/>
        </w:rPr>
        <w:t>delší</w:t>
      </w:r>
      <w:r w:rsidR="00A72E6F" w:rsidRPr="006D7ABB">
        <w:rPr>
          <w:rFonts w:ascii="Calibri" w:hAnsi="Calibri" w:cs="Calibri"/>
          <w:sz w:val="22"/>
          <w:szCs w:val="22"/>
        </w:rPr>
        <w:t xml:space="preserve"> a </w:t>
      </w:r>
      <w:r w:rsidR="00A72E6F" w:rsidRPr="00A21AB7">
        <w:rPr>
          <w:rFonts w:ascii="Calibri" w:hAnsi="Calibri" w:cs="Calibri"/>
          <w:sz w:val="22"/>
          <w:szCs w:val="22"/>
        </w:rPr>
        <w:t>60</w:t>
      </w:r>
      <w:r w:rsidR="00A72E6F" w:rsidRPr="006D7ABB">
        <w:rPr>
          <w:rFonts w:ascii="Calibri" w:hAnsi="Calibri" w:cs="Calibri"/>
          <w:sz w:val="22"/>
          <w:szCs w:val="22"/>
        </w:rPr>
        <w:t xml:space="preserve"> měsíců</w:t>
      </w:r>
      <w:r w:rsidR="00A72E6F" w:rsidRPr="00A72E6F">
        <w:rPr>
          <w:rFonts w:ascii="Calibri" w:hAnsi="Calibri" w:cs="Calibri"/>
          <w:sz w:val="22"/>
          <w:szCs w:val="22"/>
        </w:rPr>
        <w:t xml:space="preserve"> na provedené práce od písemného předání a převzetí díla objednatelem.</w:t>
      </w:r>
      <w:r w:rsidR="00A72E6F">
        <w:rPr>
          <w:rFonts w:ascii="Calibri" w:hAnsi="Calibri" w:cs="Calibri"/>
          <w:sz w:val="22"/>
          <w:szCs w:val="22"/>
        </w:rPr>
        <w:t xml:space="preserve"> </w:t>
      </w:r>
      <w:r w:rsidR="009C7E76" w:rsidRPr="001B6302">
        <w:rPr>
          <w:rFonts w:ascii="Calibri" w:hAnsi="Calibri" w:cs="Calibri"/>
          <w:sz w:val="22"/>
          <w:szCs w:val="22"/>
        </w:rPr>
        <w:t>Záruka počíná běžet ode dne předání díla, u vytčených vad dnem jejich odstranění.</w:t>
      </w:r>
    </w:p>
    <w:p w:rsidR="009C7E76" w:rsidRDefault="007F6A30" w:rsidP="007B11ED">
      <w:pPr>
        <w:spacing w:before="113"/>
        <w:ind w:left="567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10.3</w:t>
      </w:r>
      <w:r w:rsidR="009C7E76" w:rsidRPr="001B6302">
        <w:rPr>
          <w:rFonts w:ascii="Calibri" w:hAnsi="Calibri" w:cs="Calibri"/>
          <w:sz w:val="22"/>
          <w:szCs w:val="22"/>
        </w:rPr>
        <w:t xml:space="preserve"> </w:t>
      </w:r>
      <w:r w:rsidR="009C7E76" w:rsidRPr="001B6302">
        <w:rPr>
          <w:rFonts w:ascii="Calibri" w:hAnsi="Calibri" w:cs="Calibri"/>
          <w:sz w:val="22"/>
          <w:szCs w:val="22"/>
        </w:rPr>
        <w:tab/>
        <w:t xml:space="preserve">Smluvní strany se pro případ vady díla dohodly, že po dobu záruční doby má objednatel právo požadovat a zhotovitel povinnost bezplatně odstranit vady. Zhotovitel je povinen rozhodnout o reklamovaných vadách nejpozději do 5 pracovních dnů po obdržení písemné reklamace. </w:t>
      </w:r>
      <w:r w:rsidR="00015552">
        <w:rPr>
          <w:rFonts w:ascii="Calibri" w:hAnsi="Calibri" w:cs="Calibri"/>
          <w:sz w:val="22"/>
          <w:szCs w:val="22"/>
        </w:rPr>
        <w:t xml:space="preserve">Pokud </w:t>
      </w:r>
      <w:r w:rsidR="00015552" w:rsidRPr="00216FB0">
        <w:rPr>
          <w:rFonts w:ascii="Calibri" w:hAnsi="Calibri" w:cs="Calibri"/>
          <w:sz w:val="22"/>
          <w:szCs w:val="22"/>
        </w:rPr>
        <w:t>tak neučiní</w:t>
      </w:r>
      <w:r w:rsidR="00A82843" w:rsidRPr="00216FB0">
        <w:rPr>
          <w:rFonts w:ascii="Calibri" w:hAnsi="Calibri" w:cs="Calibri"/>
          <w:sz w:val="22"/>
          <w:szCs w:val="22"/>
        </w:rPr>
        <w:t xml:space="preserve">, </w:t>
      </w:r>
      <w:r w:rsidR="00015552" w:rsidRPr="00216FB0">
        <w:rPr>
          <w:rFonts w:ascii="Calibri" w:hAnsi="Calibri" w:cs="Calibri"/>
          <w:sz w:val="22"/>
          <w:szCs w:val="22"/>
        </w:rPr>
        <w:t>má se za to, že všechny uplatněné vady uznává.</w:t>
      </w:r>
      <w:r w:rsidR="00015552">
        <w:rPr>
          <w:rFonts w:ascii="Calibri" w:hAnsi="Calibri" w:cs="Calibri"/>
          <w:sz w:val="22"/>
          <w:szCs w:val="22"/>
        </w:rPr>
        <w:t xml:space="preserve"> </w:t>
      </w:r>
      <w:r w:rsidR="00364CAC">
        <w:rPr>
          <w:rFonts w:ascii="Calibri" w:hAnsi="Calibri" w:cs="Calibri"/>
          <w:sz w:val="22"/>
          <w:szCs w:val="22"/>
        </w:rPr>
        <w:t>Reklamované vady je zhotovitel povinen odstranit do 15 dnů</w:t>
      </w:r>
      <w:r w:rsidR="002D13B9">
        <w:rPr>
          <w:rFonts w:ascii="Calibri" w:hAnsi="Calibri" w:cs="Calibri"/>
          <w:sz w:val="22"/>
          <w:szCs w:val="22"/>
        </w:rPr>
        <w:t xml:space="preserve"> po obdržení reklamace.</w:t>
      </w:r>
      <w:r w:rsidR="009C7E76" w:rsidRPr="001B6302">
        <w:rPr>
          <w:rFonts w:ascii="Calibri" w:hAnsi="Calibri" w:cs="Calibri"/>
          <w:sz w:val="22"/>
          <w:szCs w:val="22"/>
        </w:rPr>
        <w:t xml:space="preserve"> Pokud zhotovitel neodstraní uznané záruční vady </w:t>
      </w:r>
      <w:r w:rsidR="002D13B9">
        <w:rPr>
          <w:rFonts w:ascii="Calibri" w:hAnsi="Calibri" w:cs="Calibri"/>
          <w:sz w:val="22"/>
          <w:szCs w:val="22"/>
        </w:rPr>
        <w:t>řádně a včas</w:t>
      </w:r>
      <w:r w:rsidR="007416E3">
        <w:rPr>
          <w:rFonts w:ascii="Calibri" w:hAnsi="Calibri" w:cs="Calibri"/>
          <w:sz w:val="22"/>
          <w:szCs w:val="22"/>
        </w:rPr>
        <w:t>,</w:t>
      </w:r>
      <w:r w:rsidR="002D13B9">
        <w:rPr>
          <w:rFonts w:ascii="Calibri" w:hAnsi="Calibri" w:cs="Calibri"/>
          <w:sz w:val="22"/>
          <w:szCs w:val="22"/>
        </w:rPr>
        <w:t xml:space="preserve"> </w:t>
      </w:r>
      <w:r w:rsidR="009C7E76" w:rsidRPr="001B6302">
        <w:rPr>
          <w:rFonts w:ascii="Calibri" w:hAnsi="Calibri" w:cs="Calibri"/>
          <w:sz w:val="22"/>
          <w:szCs w:val="22"/>
        </w:rPr>
        <w:t xml:space="preserve">je povinen uhradit objednateli smluvní pokutu </w:t>
      </w:r>
      <w:r w:rsidR="002D13B9">
        <w:rPr>
          <w:rFonts w:ascii="Calibri" w:hAnsi="Calibri" w:cs="Calibri"/>
          <w:sz w:val="22"/>
          <w:szCs w:val="22"/>
        </w:rPr>
        <w:t>1</w:t>
      </w:r>
      <w:r w:rsidR="009C7E76" w:rsidRPr="001B6302">
        <w:rPr>
          <w:rFonts w:ascii="Calibri" w:hAnsi="Calibri" w:cs="Calibri"/>
          <w:sz w:val="22"/>
          <w:szCs w:val="22"/>
        </w:rPr>
        <w:t xml:space="preserve"> 000,- Kč za každý den</w:t>
      </w:r>
      <w:r w:rsidR="002D13B9">
        <w:rPr>
          <w:rFonts w:ascii="Calibri" w:hAnsi="Calibri" w:cs="Calibri"/>
          <w:sz w:val="22"/>
          <w:szCs w:val="22"/>
        </w:rPr>
        <w:t xml:space="preserve"> prodlení a každou vadu. </w:t>
      </w:r>
      <w:r w:rsidR="009C7E76" w:rsidRPr="001B6302">
        <w:rPr>
          <w:rFonts w:ascii="Calibri" w:hAnsi="Calibri" w:cs="Calibri"/>
          <w:sz w:val="22"/>
          <w:szCs w:val="22"/>
        </w:rPr>
        <w:t>Pokud by charakter závady vyžadoval neodkladný zásah, je zhotovitel povinen nastoupit k odstranění vady neprodleně.</w:t>
      </w:r>
    </w:p>
    <w:p w:rsidR="001A5084" w:rsidRDefault="001A5084" w:rsidP="00D12039">
      <w:pPr>
        <w:spacing w:before="113"/>
        <w:ind w:left="405" w:hanging="405"/>
        <w:jc w:val="both"/>
        <w:rPr>
          <w:rFonts w:ascii="Calibri" w:hAnsi="Calibri" w:cs="Calibri"/>
          <w:sz w:val="22"/>
          <w:szCs w:val="22"/>
        </w:rPr>
      </w:pPr>
    </w:p>
    <w:p w:rsidR="00443754" w:rsidRDefault="00443754" w:rsidP="00BB1F30">
      <w:pPr>
        <w:pStyle w:val="Zkladntext32"/>
        <w:tabs>
          <w:tab w:val="left" w:pos="684"/>
        </w:tabs>
        <w:spacing w:after="0" w:line="100" w:lineRule="atLeast"/>
        <w:jc w:val="center"/>
        <w:rPr>
          <w:rFonts w:ascii="Calibri" w:hAnsi="Calibri" w:cs="Calibri"/>
          <w:iCs/>
          <w:sz w:val="22"/>
          <w:szCs w:val="22"/>
        </w:rPr>
      </w:pPr>
    </w:p>
    <w:p w:rsidR="00BB1F30" w:rsidRPr="00C63032" w:rsidRDefault="009C7E76" w:rsidP="00BB1F30">
      <w:pPr>
        <w:pStyle w:val="Zkladntext32"/>
        <w:tabs>
          <w:tab w:val="left" w:pos="684"/>
        </w:tabs>
        <w:spacing w:after="0" w:line="100" w:lineRule="atLeast"/>
        <w:jc w:val="center"/>
        <w:rPr>
          <w:rFonts w:ascii="Calibri" w:hAnsi="Calibri" w:cs="Calibri"/>
          <w:b/>
          <w:iCs/>
          <w:sz w:val="22"/>
          <w:szCs w:val="22"/>
        </w:rPr>
      </w:pPr>
      <w:r w:rsidRPr="00C63032">
        <w:rPr>
          <w:rFonts w:ascii="Calibri" w:hAnsi="Calibri" w:cs="Calibri"/>
          <w:b/>
          <w:iCs/>
          <w:sz w:val="22"/>
          <w:szCs w:val="22"/>
        </w:rPr>
        <w:t>Článek XI.</w:t>
      </w:r>
    </w:p>
    <w:p w:rsidR="009C7E76" w:rsidRDefault="009C7E76" w:rsidP="00BB1F30">
      <w:pPr>
        <w:pStyle w:val="Zkladntext32"/>
        <w:tabs>
          <w:tab w:val="left" w:pos="684"/>
        </w:tabs>
        <w:spacing w:after="0" w:line="100" w:lineRule="atLeast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1B6302">
        <w:rPr>
          <w:rFonts w:ascii="Calibri" w:hAnsi="Calibri" w:cs="Calibri"/>
          <w:b/>
          <w:bCs/>
          <w:iCs/>
          <w:sz w:val="22"/>
          <w:szCs w:val="22"/>
        </w:rPr>
        <w:t>Smluvní pokuty</w:t>
      </w:r>
    </w:p>
    <w:p w:rsidR="001A5084" w:rsidRPr="001B6302" w:rsidRDefault="001A5084" w:rsidP="00BB1F30">
      <w:pPr>
        <w:pStyle w:val="Zkladntext32"/>
        <w:tabs>
          <w:tab w:val="left" w:pos="684"/>
        </w:tabs>
        <w:spacing w:after="0" w:line="100" w:lineRule="atLeast"/>
        <w:jc w:val="center"/>
        <w:rPr>
          <w:rFonts w:ascii="Calibri" w:hAnsi="Calibri" w:cs="Calibri"/>
          <w:bCs/>
          <w:sz w:val="22"/>
          <w:szCs w:val="22"/>
        </w:rPr>
      </w:pPr>
    </w:p>
    <w:p w:rsidR="009C7E76" w:rsidRPr="001B6302" w:rsidRDefault="009C7E76" w:rsidP="003B63D5">
      <w:pPr>
        <w:pStyle w:val="Zkladntext32"/>
        <w:numPr>
          <w:ilvl w:val="1"/>
          <w:numId w:val="13"/>
        </w:numPr>
        <w:spacing w:before="113" w:after="0"/>
        <w:ind w:left="567" w:hanging="709"/>
        <w:jc w:val="both"/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 xml:space="preserve">Bude-li zhotovitel v prodlení s provedením díla (řádným ukončením a předáním) ve smluvené lhůtě, zavazuje se zaplatit objednateli smluvní pokutu </w:t>
      </w:r>
      <w:r w:rsidRPr="001B6302">
        <w:rPr>
          <w:rFonts w:ascii="Calibri" w:hAnsi="Calibri" w:cs="Calibri"/>
          <w:iCs/>
          <w:sz w:val="22"/>
          <w:szCs w:val="22"/>
        </w:rPr>
        <w:t>ve výši 0,1% z dlužné částky za každý i započatý den prodlení.</w:t>
      </w:r>
    </w:p>
    <w:p w:rsidR="009C7E76" w:rsidRDefault="00E03E69" w:rsidP="003B63D5">
      <w:pPr>
        <w:pStyle w:val="Odstavecseseznamem"/>
        <w:numPr>
          <w:ilvl w:val="1"/>
          <w:numId w:val="13"/>
        </w:numPr>
        <w:spacing w:before="113"/>
        <w:ind w:left="567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P</w:t>
      </w:r>
      <w:r w:rsidR="009C7E76" w:rsidRPr="007F6A30">
        <w:rPr>
          <w:rFonts w:ascii="Calibri" w:hAnsi="Calibri" w:cs="Calibri"/>
          <w:sz w:val="22"/>
          <w:szCs w:val="22"/>
        </w:rPr>
        <w:t>ro případ prodlení s úhradou faktury v dohodnutých termínech uhradí objednatel zhotoviteli smluvní pokutu ve výši 0,05 % z dlužné částky za každý den prodlení.</w:t>
      </w:r>
    </w:p>
    <w:p w:rsidR="00E03E69" w:rsidRPr="007F6A30" w:rsidRDefault="00E03E69" w:rsidP="003B63D5">
      <w:pPr>
        <w:pStyle w:val="Odstavecseseznamem"/>
        <w:spacing w:before="113"/>
        <w:ind w:left="567"/>
        <w:jc w:val="both"/>
        <w:rPr>
          <w:rFonts w:ascii="Calibri" w:hAnsi="Calibri" w:cs="Calibri"/>
          <w:sz w:val="22"/>
          <w:szCs w:val="22"/>
        </w:rPr>
      </w:pPr>
    </w:p>
    <w:p w:rsidR="00043A93" w:rsidRPr="00E03E69" w:rsidRDefault="00043A93" w:rsidP="003B63D5">
      <w:pPr>
        <w:pStyle w:val="Odstavecseseznamem"/>
        <w:numPr>
          <w:ilvl w:val="1"/>
          <w:numId w:val="13"/>
        </w:numPr>
        <w:spacing w:before="113"/>
        <w:ind w:left="567" w:hanging="709"/>
        <w:jc w:val="both"/>
        <w:rPr>
          <w:rFonts w:ascii="Calibri" w:hAnsi="Calibri" w:cs="Calibri"/>
          <w:sz w:val="22"/>
          <w:szCs w:val="22"/>
        </w:rPr>
      </w:pPr>
      <w:r w:rsidRPr="00E03E69">
        <w:rPr>
          <w:rFonts w:ascii="Calibri" w:hAnsi="Calibri" w:cs="Calibri"/>
          <w:sz w:val="22"/>
          <w:szCs w:val="22"/>
        </w:rPr>
        <w:t>Smluvní strany se dohodl</w:t>
      </w:r>
      <w:r w:rsidR="007C3C44" w:rsidRPr="00E03E69">
        <w:rPr>
          <w:rFonts w:ascii="Calibri" w:hAnsi="Calibri" w:cs="Calibri"/>
          <w:sz w:val="22"/>
          <w:szCs w:val="22"/>
        </w:rPr>
        <w:t>y</w:t>
      </w:r>
      <w:r w:rsidRPr="00E03E69">
        <w:rPr>
          <w:rFonts w:ascii="Calibri" w:hAnsi="Calibri" w:cs="Calibri"/>
          <w:sz w:val="22"/>
          <w:szCs w:val="22"/>
        </w:rPr>
        <w:t xml:space="preserve">, že na právní vztahy z této smlouvy se nepoužijí ustanovení § </w:t>
      </w:r>
      <w:proofErr w:type="gramStart"/>
      <w:r w:rsidRPr="00E03E69">
        <w:rPr>
          <w:rFonts w:ascii="Calibri" w:hAnsi="Calibri" w:cs="Calibri"/>
          <w:sz w:val="22"/>
          <w:szCs w:val="22"/>
        </w:rPr>
        <w:t>2050,</w:t>
      </w:r>
      <w:r w:rsidR="00865267" w:rsidRPr="00E03E69">
        <w:rPr>
          <w:rFonts w:ascii="Calibri" w:hAnsi="Calibri" w:cs="Calibri"/>
          <w:sz w:val="22"/>
          <w:szCs w:val="22"/>
        </w:rPr>
        <w:t xml:space="preserve">      </w:t>
      </w:r>
      <w:r w:rsidRPr="00E03E69">
        <w:rPr>
          <w:rFonts w:ascii="Calibri" w:hAnsi="Calibri" w:cs="Calibri"/>
          <w:sz w:val="22"/>
          <w:szCs w:val="22"/>
        </w:rPr>
        <w:t xml:space="preserve"> § 2051</w:t>
      </w:r>
      <w:proofErr w:type="gramEnd"/>
      <w:r w:rsidRPr="00E03E69">
        <w:rPr>
          <w:rFonts w:ascii="Calibri" w:hAnsi="Calibri" w:cs="Calibri"/>
          <w:sz w:val="22"/>
          <w:szCs w:val="22"/>
        </w:rPr>
        <w:t xml:space="preserve"> občanského zákoníku</w:t>
      </w:r>
      <w:r w:rsidR="00E03E69">
        <w:rPr>
          <w:rFonts w:ascii="Calibri" w:hAnsi="Calibri" w:cs="Calibri"/>
          <w:sz w:val="22"/>
          <w:szCs w:val="22"/>
        </w:rPr>
        <w:t>.</w:t>
      </w:r>
      <w:r w:rsidRPr="00E03E69">
        <w:rPr>
          <w:rFonts w:ascii="Calibri" w:hAnsi="Calibri" w:cs="Calibri"/>
          <w:sz w:val="22"/>
          <w:szCs w:val="22"/>
        </w:rPr>
        <w:t xml:space="preserve"> </w:t>
      </w:r>
    </w:p>
    <w:p w:rsidR="001A5084" w:rsidRPr="001B6302" w:rsidRDefault="001A5084" w:rsidP="003B63D5">
      <w:pPr>
        <w:spacing w:before="113"/>
        <w:ind w:left="567"/>
        <w:jc w:val="both"/>
        <w:rPr>
          <w:rFonts w:ascii="Calibri" w:hAnsi="Calibri" w:cs="Calibri"/>
          <w:sz w:val="22"/>
          <w:szCs w:val="22"/>
        </w:rPr>
      </w:pPr>
    </w:p>
    <w:p w:rsidR="009C7E76" w:rsidRPr="00C63032" w:rsidRDefault="009C7E76">
      <w:pPr>
        <w:pStyle w:val="Zkladntext32"/>
        <w:tabs>
          <w:tab w:val="left" w:pos="684"/>
        </w:tabs>
        <w:spacing w:after="0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C63032">
        <w:rPr>
          <w:rFonts w:ascii="Calibri" w:hAnsi="Calibri" w:cs="Calibri"/>
          <w:b/>
          <w:iCs/>
          <w:sz w:val="22"/>
          <w:szCs w:val="22"/>
        </w:rPr>
        <w:t>Článek XII.</w:t>
      </w:r>
    </w:p>
    <w:p w:rsidR="009C7E76" w:rsidRDefault="009C7E76" w:rsidP="005C365D">
      <w:pPr>
        <w:pStyle w:val="text"/>
        <w:spacing w:before="0" w:line="240" w:lineRule="auto"/>
        <w:ind w:left="425" w:hanging="42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1B6302">
        <w:rPr>
          <w:rFonts w:ascii="Calibri" w:hAnsi="Calibri" w:cs="Calibri"/>
          <w:b/>
          <w:bCs/>
          <w:iCs/>
          <w:sz w:val="22"/>
          <w:szCs w:val="22"/>
        </w:rPr>
        <w:t>Ostatní ujednání</w:t>
      </w:r>
    </w:p>
    <w:p w:rsidR="005C365D" w:rsidRPr="001B6302" w:rsidRDefault="005C365D" w:rsidP="005C365D">
      <w:pPr>
        <w:pStyle w:val="text"/>
        <w:spacing w:before="0" w:line="240" w:lineRule="auto"/>
        <w:ind w:left="425" w:hanging="425"/>
        <w:jc w:val="center"/>
        <w:rPr>
          <w:rFonts w:ascii="Calibri" w:hAnsi="Calibri" w:cs="Calibri"/>
          <w:iCs/>
          <w:sz w:val="22"/>
          <w:szCs w:val="22"/>
        </w:rPr>
      </w:pPr>
    </w:p>
    <w:p w:rsidR="009C7E76" w:rsidRPr="001B6302" w:rsidRDefault="003978FA" w:rsidP="003B63D5">
      <w:pPr>
        <w:ind w:left="405" w:hanging="547"/>
        <w:jc w:val="both"/>
        <w:rPr>
          <w:rFonts w:ascii="Calibri" w:hAnsi="Calibri"/>
          <w:sz w:val="22"/>
        </w:rPr>
      </w:pPr>
      <w:r>
        <w:rPr>
          <w:rFonts w:ascii="Calibri" w:hAnsi="Calibri" w:cs="Calibri"/>
          <w:sz w:val="22"/>
          <w:szCs w:val="22"/>
        </w:rPr>
        <w:t>12.1</w:t>
      </w:r>
      <w:r w:rsidR="003B63D5">
        <w:rPr>
          <w:rFonts w:ascii="Calibri" w:hAnsi="Calibri" w:cs="Calibri"/>
          <w:sz w:val="22"/>
          <w:szCs w:val="22"/>
        </w:rPr>
        <w:t xml:space="preserve"> </w:t>
      </w:r>
      <w:r w:rsidR="009C7E76" w:rsidRPr="001B6302">
        <w:rPr>
          <w:rFonts w:ascii="Calibri" w:hAnsi="Calibri" w:cs="Calibri"/>
          <w:sz w:val="22"/>
          <w:szCs w:val="22"/>
        </w:rPr>
        <w:tab/>
        <w:t xml:space="preserve"> Objednatel je oprávněn odstoupit od této smlouvy:</w:t>
      </w:r>
    </w:p>
    <w:p w:rsidR="009C7E76" w:rsidRPr="001B6302" w:rsidRDefault="009C7E76" w:rsidP="003978FA">
      <w:pPr>
        <w:pStyle w:val="Odstavecseseznamem"/>
        <w:numPr>
          <w:ilvl w:val="0"/>
          <w:numId w:val="14"/>
        </w:numPr>
        <w:jc w:val="both"/>
      </w:pPr>
      <w:r w:rsidRPr="003978FA">
        <w:rPr>
          <w:rFonts w:ascii="Calibri" w:hAnsi="Calibri" w:cs="Calibri"/>
          <w:sz w:val="22"/>
          <w:szCs w:val="22"/>
        </w:rPr>
        <w:t>je-li na majetek zhotovitele prohlášen konkurz nebo je-li návrh na prohlášení konkurzu na majetek zhotovitele zamítnut pro nedostatek majetku,</w:t>
      </w:r>
    </w:p>
    <w:p w:rsidR="009C7E76" w:rsidRPr="003978FA" w:rsidRDefault="009C7E76" w:rsidP="003978FA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</w:rPr>
      </w:pPr>
      <w:r w:rsidRPr="003978FA">
        <w:rPr>
          <w:rFonts w:ascii="Calibri" w:hAnsi="Calibri" w:cs="Calibri"/>
          <w:sz w:val="22"/>
          <w:szCs w:val="22"/>
        </w:rPr>
        <w:t>pokud zhotovitel neprovádí práce v odpovídající kvalitě</w:t>
      </w:r>
      <w:r w:rsidRPr="003978FA">
        <w:rPr>
          <w:rFonts w:ascii="Calibri" w:hAnsi="Calibri"/>
          <w:sz w:val="22"/>
        </w:rPr>
        <w:t xml:space="preserve"> </w:t>
      </w:r>
      <w:r w:rsidRPr="003978FA">
        <w:rPr>
          <w:rFonts w:ascii="Calibri" w:hAnsi="Calibri" w:cs="Calibri"/>
          <w:sz w:val="22"/>
          <w:szCs w:val="22"/>
        </w:rPr>
        <w:t xml:space="preserve">a neodstraní vady vzniklé vadným prováděním díla do </w:t>
      </w:r>
      <w:r w:rsidR="00865267" w:rsidRPr="003978FA">
        <w:rPr>
          <w:rFonts w:ascii="Calibri" w:hAnsi="Calibri" w:cs="Calibri"/>
          <w:sz w:val="22"/>
          <w:szCs w:val="22"/>
        </w:rPr>
        <w:t>14</w:t>
      </w:r>
      <w:r w:rsidRPr="003978FA">
        <w:rPr>
          <w:rFonts w:ascii="Calibri" w:hAnsi="Calibri" w:cs="Calibri"/>
          <w:sz w:val="22"/>
          <w:szCs w:val="22"/>
        </w:rPr>
        <w:t xml:space="preserve"> dnů od doručení písemného upozornění nebo od upozornění zápisem ve stavebním deníku,</w:t>
      </w:r>
    </w:p>
    <w:p w:rsidR="009C7E76" w:rsidRPr="003978FA" w:rsidRDefault="009C7E76" w:rsidP="003978FA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</w:rPr>
      </w:pPr>
      <w:r w:rsidRPr="003978FA">
        <w:rPr>
          <w:rFonts w:ascii="Calibri" w:hAnsi="Calibri" w:cs="Calibri"/>
          <w:sz w:val="22"/>
          <w:szCs w:val="22"/>
        </w:rPr>
        <w:t>zhotovitel nezahájí, přeruší nebo zastaví práce</w:t>
      </w:r>
      <w:r w:rsidR="009700BC" w:rsidRPr="003978FA">
        <w:rPr>
          <w:rFonts w:ascii="Calibri" w:hAnsi="Calibri" w:cs="Calibri"/>
          <w:sz w:val="22"/>
          <w:szCs w:val="22"/>
        </w:rPr>
        <w:t xml:space="preserve"> nikoli z důvodu zásahu vyšší moci,</w:t>
      </w:r>
      <w:r w:rsidRPr="003978FA">
        <w:rPr>
          <w:rFonts w:ascii="Calibri" w:hAnsi="Calibri" w:cs="Calibri"/>
          <w:sz w:val="22"/>
          <w:szCs w:val="22"/>
        </w:rPr>
        <w:t xml:space="preserve"> nebo bude zřejmé, že z důvodu neplnění postupu prací dle harmonogramu delším než 14 dnů, nedodrží termín dokončení a předání předmětu smlouvy.</w:t>
      </w:r>
    </w:p>
    <w:p w:rsidR="009C7E76" w:rsidRPr="00216FB0" w:rsidRDefault="00AC46CE" w:rsidP="003B63D5">
      <w:pPr>
        <w:spacing w:before="113"/>
        <w:ind w:left="567" w:hanging="709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12.</w:t>
      </w:r>
      <w:r w:rsidR="009C7E76" w:rsidRPr="001B6302">
        <w:rPr>
          <w:rFonts w:ascii="Calibri" w:hAnsi="Calibri" w:cs="Calibri"/>
          <w:sz w:val="22"/>
          <w:szCs w:val="22"/>
        </w:rPr>
        <w:t xml:space="preserve">2 </w:t>
      </w:r>
      <w:r w:rsidR="009C7E76" w:rsidRPr="001B6302">
        <w:rPr>
          <w:rFonts w:ascii="Calibri" w:hAnsi="Calibri" w:cs="Calibri"/>
          <w:sz w:val="22"/>
          <w:szCs w:val="22"/>
        </w:rPr>
        <w:tab/>
        <w:t>Odstoupení od smlouvy musí být učiněno písemně, doručeno druhé straně, přičemž účinky odstoupení nastávají dnem doručení písemného oznámení.</w:t>
      </w:r>
      <w:r w:rsidR="00015552">
        <w:rPr>
          <w:rFonts w:ascii="Calibri" w:hAnsi="Calibri" w:cs="Calibri"/>
          <w:sz w:val="22"/>
          <w:szCs w:val="22"/>
        </w:rPr>
        <w:t xml:space="preserve"> Tím se rozumí převzetí zásilky </w:t>
      </w:r>
      <w:r w:rsidR="00015552" w:rsidRPr="00216FB0">
        <w:rPr>
          <w:rFonts w:ascii="Calibri" w:hAnsi="Calibri" w:cs="Calibri"/>
          <w:sz w:val="22"/>
          <w:szCs w:val="22"/>
        </w:rPr>
        <w:t>zhotovitelem</w:t>
      </w:r>
      <w:r w:rsidR="00A82843" w:rsidRPr="00216FB0">
        <w:rPr>
          <w:rFonts w:ascii="Calibri" w:hAnsi="Calibri" w:cs="Calibri"/>
          <w:sz w:val="22"/>
          <w:szCs w:val="22"/>
        </w:rPr>
        <w:t>,</w:t>
      </w:r>
      <w:r w:rsidR="00015552" w:rsidRPr="00216FB0">
        <w:rPr>
          <w:rFonts w:ascii="Calibri" w:hAnsi="Calibri" w:cs="Calibri"/>
          <w:sz w:val="22"/>
          <w:szCs w:val="22"/>
        </w:rPr>
        <w:t xml:space="preserve"> nebo den, kdy</w:t>
      </w:r>
      <w:r w:rsidR="00A82843" w:rsidRPr="00216FB0">
        <w:rPr>
          <w:rFonts w:ascii="Calibri" w:hAnsi="Calibri" w:cs="Calibri"/>
          <w:sz w:val="22"/>
          <w:szCs w:val="22"/>
        </w:rPr>
        <w:t xml:space="preserve"> </w:t>
      </w:r>
      <w:r w:rsidR="00015552" w:rsidRPr="00216FB0">
        <w:rPr>
          <w:rFonts w:ascii="Calibri" w:hAnsi="Calibri" w:cs="Calibri"/>
          <w:sz w:val="22"/>
          <w:szCs w:val="22"/>
        </w:rPr>
        <w:t>si mohl zhotovitel zásilku vyzvednout.</w:t>
      </w:r>
      <w:r w:rsidR="009C7E76" w:rsidRPr="00216FB0">
        <w:rPr>
          <w:rFonts w:ascii="Calibri" w:hAnsi="Calibri" w:cs="Calibri"/>
          <w:sz w:val="22"/>
          <w:szCs w:val="22"/>
        </w:rPr>
        <w:t xml:space="preserve"> </w:t>
      </w:r>
      <w:r w:rsidR="00015552" w:rsidRPr="00216FB0">
        <w:rPr>
          <w:rFonts w:ascii="Calibri" w:hAnsi="Calibri" w:cs="Calibri"/>
          <w:sz w:val="22"/>
          <w:szCs w:val="22"/>
        </w:rPr>
        <w:t xml:space="preserve">Pokud objednatel od Smlouvy odstoupil, </w:t>
      </w:r>
      <w:r w:rsidR="009C7E76" w:rsidRPr="00216FB0">
        <w:rPr>
          <w:rFonts w:ascii="Calibri" w:hAnsi="Calibri" w:cs="Calibri"/>
          <w:sz w:val="22"/>
          <w:szCs w:val="22"/>
        </w:rPr>
        <w:t xml:space="preserve">je zhotovitel povinen umožnit do </w:t>
      </w:r>
      <w:r w:rsidR="002D13B9" w:rsidRPr="00216FB0">
        <w:rPr>
          <w:rFonts w:ascii="Calibri" w:hAnsi="Calibri" w:cs="Calibri"/>
          <w:sz w:val="22"/>
          <w:szCs w:val="22"/>
        </w:rPr>
        <w:t>3</w:t>
      </w:r>
      <w:r w:rsidR="009C7E76" w:rsidRPr="00216FB0">
        <w:rPr>
          <w:rFonts w:ascii="Calibri" w:hAnsi="Calibri" w:cs="Calibri"/>
          <w:sz w:val="22"/>
          <w:szCs w:val="22"/>
        </w:rPr>
        <w:t xml:space="preserve"> pracovních dnů pokračovat na zhotovování díla jinému zhotoviteli. V případě nesplnění této povinnosti je zhotovitel povinen uhradit objednateli veškeré náklady a škody, které mu v souvislosti s porušením této povinnosti vznikly.</w:t>
      </w:r>
      <w:r w:rsidR="00AB21E4" w:rsidRPr="00216FB0">
        <w:rPr>
          <w:rFonts w:ascii="Calibri" w:hAnsi="Calibri" w:cs="Calibri"/>
          <w:sz w:val="22"/>
          <w:szCs w:val="22"/>
        </w:rPr>
        <w:t xml:space="preserve"> </w:t>
      </w:r>
      <w:r w:rsidR="00A82843" w:rsidRPr="00216FB0">
        <w:rPr>
          <w:rFonts w:ascii="Calibri" w:hAnsi="Calibri" w:cs="Calibri"/>
          <w:sz w:val="22"/>
          <w:szCs w:val="22"/>
        </w:rPr>
        <w:t>Dále je zhotovitel povin</w:t>
      </w:r>
      <w:r w:rsidR="00AB21E4" w:rsidRPr="00216FB0">
        <w:rPr>
          <w:rFonts w:ascii="Calibri" w:hAnsi="Calibri" w:cs="Calibri"/>
          <w:sz w:val="22"/>
          <w:szCs w:val="22"/>
        </w:rPr>
        <w:t>en uhradit objednateli smluvní pokutu ve výši 0,1% denně z ceny díla.</w:t>
      </w:r>
    </w:p>
    <w:p w:rsidR="001A5084" w:rsidRDefault="001A5084">
      <w:pPr>
        <w:pStyle w:val="Zkladntext32"/>
        <w:tabs>
          <w:tab w:val="left" w:pos="684"/>
        </w:tabs>
        <w:spacing w:after="0"/>
        <w:rPr>
          <w:rFonts w:ascii="Calibri" w:hAnsi="Calibri" w:cs="Calibri"/>
          <w:iCs/>
          <w:sz w:val="22"/>
          <w:szCs w:val="22"/>
        </w:rPr>
      </w:pPr>
    </w:p>
    <w:p w:rsidR="001A5084" w:rsidRPr="00216FB0" w:rsidRDefault="001A5084">
      <w:pPr>
        <w:pStyle w:val="Zkladntext32"/>
        <w:tabs>
          <w:tab w:val="left" w:pos="684"/>
        </w:tabs>
        <w:spacing w:after="0"/>
        <w:rPr>
          <w:rFonts w:ascii="Calibri" w:hAnsi="Calibri" w:cs="Calibri"/>
          <w:iCs/>
          <w:sz w:val="22"/>
          <w:szCs w:val="22"/>
        </w:rPr>
      </w:pPr>
    </w:p>
    <w:p w:rsidR="009C7E76" w:rsidRPr="003B021D" w:rsidRDefault="009C7E76">
      <w:pPr>
        <w:pStyle w:val="Zkladntext32"/>
        <w:tabs>
          <w:tab w:val="left" w:pos="684"/>
        </w:tabs>
        <w:spacing w:after="0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3B021D">
        <w:rPr>
          <w:rFonts w:ascii="Calibri" w:hAnsi="Calibri" w:cs="Calibri"/>
          <w:b/>
          <w:iCs/>
          <w:sz w:val="22"/>
          <w:szCs w:val="22"/>
        </w:rPr>
        <w:t>Článek XIII.</w:t>
      </w:r>
    </w:p>
    <w:p w:rsidR="009C7E76" w:rsidRPr="00216FB0" w:rsidRDefault="009C7E76">
      <w:pPr>
        <w:pStyle w:val="text"/>
        <w:spacing w:before="0" w:line="240" w:lineRule="auto"/>
        <w:ind w:left="425" w:hanging="425"/>
        <w:jc w:val="center"/>
        <w:rPr>
          <w:rFonts w:ascii="Calibri" w:hAnsi="Calibri" w:cs="Calibri"/>
          <w:bCs/>
          <w:iCs/>
          <w:sz w:val="22"/>
          <w:szCs w:val="22"/>
        </w:rPr>
      </w:pPr>
      <w:r w:rsidRPr="00216FB0">
        <w:rPr>
          <w:rFonts w:ascii="Calibri" w:hAnsi="Calibri" w:cs="Calibri"/>
          <w:b/>
          <w:bCs/>
          <w:iCs/>
          <w:sz w:val="22"/>
          <w:szCs w:val="22"/>
        </w:rPr>
        <w:t>Závěrečná ustanovení</w:t>
      </w:r>
    </w:p>
    <w:p w:rsidR="009C7E76" w:rsidRPr="00216FB0" w:rsidRDefault="009C7E76" w:rsidP="003B63D5">
      <w:pPr>
        <w:pStyle w:val="Zkladntext32"/>
        <w:tabs>
          <w:tab w:val="left" w:pos="684"/>
        </w:tabs>
        <w:spacing w:after="0"/>
        <w:ind w:hanging="142"/>
        <w:jc w:val="center"/>
        <w:rPr>
          <w:rFonts w:ascii="Calibri" w:hAnsi="Calibri" w:cs="Calibri"/>
          <w:bCs/>
          <w:iCs/>
          <w:sz w:val="22"/>
          <w:szCs w:val="22"/>
        </w:rPr>
      </w:pPr>
    </w:p>
    <w:p w:rsidR="009C7E76" w:rsidRPr="00216FB0" w:rsidRDefault="00AC46CE" w:rsidP="003B63D5">
      <w:pPr>
        <w:pStyle w:val="Zkladntext32"/>
        <w:tabs>
          <w:tab w:val="left" w:pos="284"/>
          <w:tab w:val="left" w:pos="567"/>
          <w:tab w:val="left" w:pos="851"/>
        </w:tabs>
        <w:spacing w:after="0"/>
        <w:ind w:left="567" w:hanging="709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13.</w:t>
      </w:r>
      <w:r w:rsidR="009C7E76" w:rsidRPr="00216FB0">
        <w:rPr>
          <w:rFonts w:ascii="Calibri" w:hAnsi="Calibri" w:cs="Calibri"/>
          <w:iCs/>
          <w:sz w:val="22"/>
          <w:szCs w:val="22"/>
        </w:rPr>
        <w:t>1</w:t>
      </w:r>
      <w:r>
        <w:rPr>
          <w:rFonts w:ascii="Calibri" w:hAnsi="Calibri" w:cs="Calibri"/>
          <w:iCs/>
          <w:sz w:val="22"/>
          <w:szCs w:val="22"/>
        </w:rPr>
        <w:tab/>
      </w:r>
      <w:r w:rsidR="003B63D5">
        <w:rPr>
          <w:rFonts w:ascii="Calibri" w:hAnsi="Calibri" w:cs="Calibri"/>
          <w:iCs/>
          <w:sz w:val="22"/>
          <w:szCs w:val="22"/>
        </w:rPr>
        <w:t xml:space="preserve">     </w:t>
      </w:r>
      <w:r w:rsidR="009C7E76" w:rsidRPr="00216FB0">
        <w:rPr>
          <w:rFonts w:ascii="Calibri" w:hAnsi="Calibri" w:cs="Calibri"/>
          <w:iCs/>
          <w:sz w:val="22"/>
          <w:szCs w:val="22"/>
        </w:rPr>
        <w:t xml:space="preserve">Tato smlouva se řídí právem České republiky.  </w:t>
      </w:r>
    </w:p>
    <w:p w:rsidR="009C7E76" w:rsidRPr="00216FB0" w:rsidRDefault="00AC46CE" w:rsidP="003B63D5">
      <w:pPr>
        <w:pStyle w:val="Zkladntext32"/>
        <w:tabs>
          <w:tab w:val="left" w:pos="284"/>
          <w:tab w:val="left" w:pos="567"/>
        </w:tabs>
        <w:spacing w:before="113" w:after="0"/>
        <w:ind w:left="567" w:hanging="709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13.2</w:t>
      </w:r>
      <w:r>
        <w:rPr>
          <w:rFonts w:ascii="Calibri" w:hAnsi="Calibri" w:cs="Calibri"/>
          <w:iCs/>
          <w:sz w:val="22"/>
          <w:szCs w:val="22"/>
        </w:rPr>
        <w:tab/>
      </w:r>
      <w:r w:rsidR="003B63D5">
        <w:rPr>
          <w:rFonts w:ascii="Calibri" w:hAnsi="Calibri" w:cs="Calibri"/>
          <w:iCs/>
          <w:sz w:val="22"/>
          <w:szCs w:val="22"/>
        </w:rPr>
        <w:t xml:space="preserve">     </w:t>
      </w:r>
      <w:r w:rsidR="009C7E76" w:rsidRPr="00216FB0">
        <w:rPr>
          <w:rFonts w:ascii="Calibri" w:hAnsi="Calibri" w:cs="Calibri"/>
          <w:iCs/>
          <w:sz w:val="22"/>
          <w:szCs w:val="22"/>
        </w:rPr>
        <w:t>Změny smlouvy mohou být provedeny výhradně písemnými dodatky k této smlouvě, není-li ve smlouvě uvedeno jinak.</w:t>
      </w:r>
    </w:p>
    <w:p w:rsidR="009C7E76" w:rsidRPr="001B6302" w:rsidRDefault="00AC46CE" w:rsidP="003B63D5">
      <w:pPr>
        <w:pStyle w:val="Zkladntext32"/>
        <w:tabs>
          <w:tab w:val="left" w:pos="284"/>
          <w:tab w:val="left" w:pos="684"/>
        </w:tabs>
        <w:spacing w:before="113" w:after="0"/>
        <w:ind w:left="426" w:hanging="56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13.3</w:t>
      </w:r>
      <w:r>
        <w:rPr>
          <w:rFonts w:ascii="Calibri" w:hAnsi="Calibri" w:cs="Calibri"/>
          <w:iCs/>
          <w:sz w:val="22"/>
          <w:szCs w:val="22"/>
        </w:rPr>
        <w:tab/>
      </w:r>
      <w:r w:rsidR="009C7E76" w:rsidRPr="00216FB0">
        <w:rPr>
          <w:rFonts w:ascii="Calibri" w:hAnsi="Calibri" w:cs="Calibri"/>
          <w:iCs/>
          <w:sz w:val="22"/>
          <w:szCs w:val="22"/>
        </w:rPr>
        <w:tab/>
      </w:r>
      <w:r w:rsidR="003B63D5">
        <w:rPr>
          <w:rFonts w:ascii="Calibri" w:hAnsi="Calibri" w:cs="Calibri"/>
          <w:iCs/>
          <w:sz w:val="22"/>
          <w:szCs w:val="22"/>
        </w:rPr>
        <w:t xml:space="preserve">  </w:t>
      </w:r>
      <w:r w:rsidR="009C7E76" w:rsidRPr="00216FB0">
        <w:rPr>
          <w:rFonts w:ascii="Calibri" w:hAnsi="Calibri" w:cs="Calibri"/>
          <w:iCs/>
          <w:sz w:val="22"/>
          <w:szCs w:val="22"/>
        </w:rPr>
        <w:t>Zhotovitel souhlasí s</w:t>
      </w:r>
      <w:r w:rsidR="002D13B9" w:rsidRPr="00216FB0">
        <w:rPr>
          <w:rFonts w:ascii="Calibri" w:hAnsi="Calibri" w:cs="Calibri"/>
          <w:iCs/>
          <w:sz w:val="22"/>
          <w:szCs w:val="22"/>
        </w:rPr>
        <w:t>e</w:t>
      </w:r>
      <w:r w:rsidR="009C7E76" w:rsidRPr="00216FB0">
        <w:rPr>
          <w:rFonts w:ascii="Calibri" w:hAnsi="Calibri" w:cs="Calibri"/>
          <w:iCs/>
          <w:sz w:val="22"/>
          <w:szCs w:val="22"/>
        </w:rPr>
        <w:t xml:space="preserve"> zveřejněním </w:t>
      </w:r>
      <w:r w:rsidR="008F5EC5" w:rsidRPr="00216FB0">
        <w:rPr>
          <w:rFonts w:ascii="Calibri" w:hAnsi="Calibri" w:cs="Calibri"/>
          <w:iCs/>
          <w:sz w:val="22"/>
          <w:szCs w:val="22"/>
        </w:rPr>
        <w:t xml:space="preserve">úplného znění </w:t>
      </w:r>
      <w:r w:rsidR="009C7E76" w:rsidRPr="00216FB0">
        <w:rPr>
          <w:rFonts w:ascii="Calibri" w:hAnsi="Calibri" w:cs="Calibri"/>
          <w:iCs/>
          <w:sz w:val="22"/>
          <w:szCs w:val="22"/>
        </w:rPr>
        <w:t>této smlouvy.</w:t>
      </w:r>
    </w:p>
    <w:p w:rsidR="009C7E76" w:rsidRPr="001B6302" w:rsidRDefault="00AC46CE" w:rsidP="003B63D5">
      <w:pPr>
        <w:pStyle w:val="Zkladntext32"/>
        <w:tabs>
          <w:tab w:val="left" w:pos="567"/>
        </w:tabs>
        <w:spacing w:before="113" w:after="0"/>
        <w:ind w:left="518" w:hanging="6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13</w:t>
      </w:r>
      <w:r w:rsidR="009C7E76" w:rsidRPr="001B6302">
        <w:rPr>
          <w:rFonts w:ascii="Calibri" w:hAnsi="Calibri" w:cs="Calibri"/>
          <w:iCs/>
          <w:sz w:val="22"/>
          <w:szCs w:val="22"/>
        </w:rPr>
        <w:t>.</w:t>
      </w:r>
      <w:r>
        <w:rPr>
          <w:rFonts w:ascii="Calibri" w:hAnsi="Calibri" w:cs="Calibri"/>
          <w:iCs/>
          <w:sz w:val="22"/>
          <w:szCs w:val="22"/>
        </w:rPr>
        <w:t>4</w:t>
      </w:r>
      <w:r>
        <w:rPr>
          <w:rFonts w:ascii="Calibri" w:hAnsi="Calibri" w:cs="Calibri"/>
          <w:iCs/>
          <w:sz w:val="22"/>
          <w:szCs w:val="22"/>
        </w:rPr>
        <w:tab/>
      </w:r>
      <w:r w:rsidR="003B63D5">
        <w:rPr>
          <w:rFonts w:ascii="Calibri" w:hAnsi="Calibri" w:cs="Calibri"/>
          <w:iCs/>
          <w:sz w:val="22"/>
          <w:szCs w:val="22"/>
        </w:rPr>
        <w:t xml:space="preserve"> </w:t>
      </w:r>
      <w:r w:rsidR="009C7E76" w:rsidRPr="001B6302">
        <w:rPr>
          <w:rFonts w:ascii="Calibri" w:hAnsi="Calibri" w:cs="Calibri"/>
          <w:iCs/>
          <w:sz w:val="22"/>
          <w:szCs w:val="22"/>
        </w:rPr>
        <w:t xml:space="preserve">Smlouva se vyhotovuje ve </w:t>
      </w:r>
      <w:r w:rsidR="008E2038">
        <w:rPr>
          <w:rFonts w:ascii="Calibri" w:hAnsi="Calibri" w:cs="Calibri"/>
          <w:iCs/>
          <w:sz w:val="22"/>
          <w:szCs w:val="22"/>
        </w:rPr>
        <w:t>2</w:t>
      </w:r>
      <w:r w:rsidR="009C7E76" w:rsidRPr="001B6302">
        <w:rPr>
          <w:rFonts w:ascii="Calibri" w:hAnsi="Calibri" w:cs="Calibri"/>
          <w:iCs/>
          <w:sz w:val="22"/>
          <w:szCs w:val="22"/>
        </w:rPr>
        <w:t xml:space="preserve"> stejnopisech s platností originálu, z nichž každá smluvní strana </w:t>
      </w:r>
      <w:proofErr w:type="gramStart"/>
      <w:r w:rsidR="009C7E76" w:rsidRPr="001B6302">
        <w:rPr>
          <w:rFonts w:ascii="Calibri" w:hAnsi="Calibri" w:cs="Calibri"/>
          <w:iCs/>
          <w:sz w:val="22"/>
          <w:szCs w:val="22"/>
        </w:rPr>
        <w:t xml:space="preserve">obdrží </w:t>
      </w:r>
      <w:r w:rsidR="008E2038">
        <w:rPr>
          <w:rFonts w:ascii="Calibri" w:hAnsi="Calibri" w:cs="Calibri"/>
          <w:iCs/>
          <w:sz w:val="22"/>
          <w:szCs w:val="22"/>
        </w:rPr>
        <w:t>1</w:t>
      </w:r>
      <w:r w:rsidR="009C7E76" w:rsidRPr="001B6302">
        <w:rPr>
          <w:rFonts w:ascii="Calibri" w:hAnsi="Calibri" w:cs="Calibri"/>
          <w:iCs/>
          <w:sz w:val="22"/>
          <w:szCs w:val="22"/>
        </w:rPr>
        <w:t xml:space="preserve"> </w:t>
      </w:r>
      <w:r w:rsidR="003B63D5">
        <w:rPr>
          <w:rFonts w:ascii="Calibri" w:hAnsi="Calibri" w:cs="Calibri"/>
          <w:iCs/>
          <w:sz w:val="22"/>
          <w:szCs w:val="22"/>
        </w:rPr>
        <w:t xml:space="preserve"> </w:t>
      </w:r>
      <w:r w:rsidR="009C7E76" w:rsidRPr="001B6302">
        <w:rPr>
          <w:rFonts w:ascii="Calibri" w:hAnsi="Calibri" w:cs="Calibri"/>
          <w:iCs/>
          <w:sz w:val="22"/>
          <w:szCs w:val="22"/>
        </w:rPr>
        <w:t>vyhotovení</w:t>
      </w:r>
      <w:proofErr w:type="gramEnd"/>
      <w:r w:rsidR="009C7E76" w:rsidRPr="001B6302">
        <w:rPr>
          <w:rFonts w:ascii="Calibri" w:hAnsi="Calibri" w:cs="Calibri"/>
          <w:iCs/>
          <w:sz w:val="22"/>
          <w:szCs w:val="22"/>
        </w:rPr>
        <w:t>.</w:t>
      </w:r>
    </w:p>
    <w:p w:rsidR="009C7E76" w:rsidRPr="001B6302" w:rsidRDefault="00AC46CE" w:rsidP="003B63D5">
      <w:pPr>
        <w:pStyle w:val="Zkladntext32"/>
        <w:tabs>
          <w:tab w:val="left" w:pos="284"/>
          <w:tab w:val="left" w:pos="684"/>
        </w:tabs>
        <w:spacing w:before="113" w:after="0"/>
        <w:ind w:left="567" w:hanging="709"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13.4</w:t>
      </w:r>
      <w:r w:rsidR="003B63D5">
        <w:rPr>
          <w:rFonts w:ascii="Calibri" w:hAnsi="Calibri" w:cs="Calibri"/>
          <w:sz w:val="22"/>
          <w:szCs w:val="22"/>
        </w:rPr>
        <w:t xml:space="preserve"> </w:t>
      </w:r>
      <w:r w:rsidR="009C7E76" w:rsidRPr="001B6302">
        <w:rPr>
          <w:rFonts w:ascii="Calibri" w:hAnsi="Calibri" w:cs="Calibri"/>
          <w:sz w:val="22"/>
          <w:szCs w:val="22"/>
        </w:rPr>
        <w:t xml:space="preserve"> </w:t>
      </w:r>
      <w:r w:rsidR="003B63D5">
        <w:rPr>
          <w:rFonts w:ascii="Calibri" w:hAnsi="Calibri" w:cs="Calibri"/>
          <w:sz w:val="22"/>
          <w:szCs w:val="22"/>
        </w:rPr>
        <w:t xml:space="preserve"> </w:t>
      </w:r>
      <w:r w:rsidR="0019533A">
        <w:rPr>
          <w:rFonts w:ascii="Calibri" w:hAnsi="Calibri" w:cs="Calibri"/>
          <w:sz w:val="22"/>
          <w:szCs w:val="22"/>
        </w:rPr>
        <w:t xml:space="preserve">  </w:t>
      </w:r>
      <w:r w:rsidR="009C7E76" w:rsidRPr="001B6302">
        <w:rPr>
          <w:rFonts w:ascii="Calibri" w:hAnsi="Calibri" w:cs="Calibri"/>
          <w:sz w:val="22"/>
          <w:szCs w:val="22"/>
        </w:rPr>
        <w:t>Smlouva</w:t>
      </w:r>
      <w:proofErr w:type="gramEnd"/>
      <w:r w:rsidR="009C7E76" w:rsidRPr="001B6302">
        <w:rPr>
          <w:rFonts w:ascii="Calibri" w:hAnsi="Calibri" w:cs="Calibri"/>
          <w:sz w:val="22"/>
          <w:szCs w:val="22"/>
        </w:rPr>
        <w:t xml:space="preserve"> nabývá platnosti podpisem obou stran</w:t>
      </w:r>
      <w:r w:rsidR="002D13B9">
        <w:rPr>
          <w:rFonts w:ascii="Calibri" w:hAnsi="Calibri" w:cs="Calibri"/>
          <w:sz w:val="22"/>
          <w:szCs w:val="22"/>
        </w:rPr>
        <w:t xml:space="preserve">, účinnosti pak dnem zveřejnění v registru smluv </w:t>
      </w:r>
      <w:r w:rsidR="003B63D5">
        <w:rPr>
          <w:rFonts w:ascii="Calibri" w:hAnsi="Calibri" w:cs="Calibri"/>
          <w:sz w:val="22"/>
          <w:szCs w:val="22"/>
        </w:rPr>
        <w:t xml:space="preserve">  </w:t>
      </w:r>
      <w:r w:rsidR="002D13B9">
        <w:rPr>
          <w:rFonts w:ascii="Calibri" w:hAnsi="Calibri" w:cs="Calibri"/>
          <w:sz w:val="22"/>
          <w:szCs w:val="22"/>
        </w:rPr>
        <w:t>Ministerstva vnitra ČR</w:t>
      </w:r>
      <w:r w:rsidR="009C7E76" w:rsidRPr="001B6302">
        <w:rPr>
          <w:rFonts w:ascii="Calibri" w:hAnsi="Calibri" w:cs="Calibri"/>
          <w:sz w:val="22"/>
          <w:szCs w:val="22"/>
        </w:rPr>
        <w:t>.</w:t>
      </w:r>
    </w:p>
    <w:p w:rsidR="002B4688" w:rsidRPr="002B4688" w:rsidRDefault="00AC46CE" w:rsidP="008A1EBA">
      <w:pPr>
        <w:pStyle w:val="Zkladntext32"/>
        <w:tabs>
          <w:tab w:val="left" w:pos="0"/>
          <w:tab w:val="left" w:pos="284"/>
        </w:tabs>
        <w:spacing w:before="113" w:after="0"/>
        <w:ind w:left="533" w:hanging="675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13.5</w:t>
      </w:r>
      <w:r>
        <w:rPr>
          <w:rFonts w:ascii="Calibri" w:hAnsi="Calibri" w:cs="Calibri"/>
          <w:sz w:val="22"/>
          <w:szCs w:val="22"/>
        </w:rPr>
        <w:tab/>
      </w:r>
      <w:r w:rsidR="003B63D5">
        <w:rPr>
          <w:rFonts w:ascii="Calibri" w:hAnsi="Calibri" w:cs="Calibri"/>
          <w:sz w:val="22"/>
          <w:szCs w:val="22"/>
        </w:rPr>
        <w:t xml:space="preserve">    </w:t>
      </w:r>
      <w:r w:rsidR="0019533A">
        <w:rPr>
          <w:rFonts w:ascii="Calibri" w:hAnsi="Calibri" w:cs="Calibri"/>
          <w:sz w:val="22"/>
          <w:szCs w:val="22"/>
        </w:rPr>
        <w:t xml:space="preserve"> </w:t>
      </w:r>
      <w:r w:rsidR="009C7E76" w:rsidRPr="002B4688">
        <w:rPr>
          <w:rFonts w:ascii="Calibri" w:hAnsi="Calibri" w:cs="Calibri"/>
          <w:sz w:val="22"/>
          <w:szCs w:val="22"/>
        </w:rPr>
        <w:t xml:space="preserve">Pokud oddělitelné ustanovení této smlouvy je nebo se stane neplatným či nevynutitelným, </w:t>
      </w:r>
      <w:proofErr w:type="gramStart"/>
      <w:r w:rsidR="009C7E76" w:rsidRPr="002B4688">
        <w:rPr>
          <w:rFonts w:ascii="Calibri" w:hAnsi="Calibri" w:cs="Calibri"/>
          <w:sz w:val="22"/>
          <w:szCs w:val="22"/>
        </w:rPr>
        <w:t xml:space="preserve">nemá </w:t>
      </w:r>
      <w:r w:rsidR="0019533A">
        <w:rPr>
          <w:rFonts w:ascii="Calibri" w:hAnsi="Calibri" w:cs="Calibri"/>
          <w:sz w:val="22"/>
          <w:szCs w:val="22"/>
        </w:rPr>
        <w:t xml:space="preserve">  </w:t>
      </w:r>
      <w:r w:rsidR="008A1EBA">
        <w:rPr>
          <w:rFonts w:ascii="Calibri" w:hAnsi="Calibri" w:cs="Calibri"/>
          <w:sz w:val="22"/>
          <w:szCs w:val="22"/>
        </w:rPr>
        <w:t xml:space="preserve">  </w:t>
      </w:r>
      <w:r w:rsidR="009C7E76" w:rsidRPr="002B4688">
        <w:rPr>
          <w:rFonts w:ascii="Calibri" w:hAnsi="Calibri" w:cs="Calibri"/>
          <w:sz w:val="22"/>
          <w:szCs w:val="22"/>
        </w:rPr>
        <w:t>to</w:t>
      </w:r>
      <w:proofErr w:type="gramEnd"/>
      <w:r w:rsidR="009C7E76" w:rsidRPr="002B4688">
        <w:rPr>
          <w:rFonts w:ascii="Calibri" w:hAnsi="Calibri" w:cs="Calibri"/>
          <w:sz w:val="22"/>
          <w:szCs w:val="22"/>
        </w:rPr>
        <w:t xml:space="preserve"> vliv na platnost zbývajících ustanovení této smlouvy. V takovém případě se strany této smlouvy zavazují uzavřít do dvou týdnů od výzvy druhé ze stran této smlouvy dodatek k této smlouvě nahrazující oddělitelné ustanovení této smlouvy, které je neplatné či nevynutitelné, platným a vynutitelným ustanovením odpovídajícím hospodářskému účelu takto nahrazovaného ustanovení.</w:t>
      </w:r>
    </w:p>
    <w:p w:rsidR="002B4688" w:rsidRPr="002B4688" w:rsidRDefault="00AC46CE" w:rsidP="00531E07">
      <w:pPr>
        <w:pStyle w:val="Zkladntext32"/>
        <w:spacing w:before="113" w:after="0"/>
        <w:ind w:left="567" w:hanging="6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13.6</w:t>
      </w:r>
      <w:r>
        <w:rPr>
          <w:rFonts w:ascii="Calibri" w:hAnsi="Calibri" w:cs="Calibri"/>
          <w:iCs/>
          <w:sz w:val="22"/>
          <w:szCs w:val="22"/>
        </w:rPr>
        <w:tab/>
      </w:r>
      <w:r w:rsidR="002B4688" w:rsidRPr="002B4688">
        <w:rPr>
          <w:rFonts w:ascii="Calibri" w:hAnsi="Calibri" w:cs="Calibri"/>
          <w:iCs/>
          <w:sz w:val="22"/>
          <w:szCs w:val="22"/>
        </w:rPr>
        <w:t xml:space="preserve">Účastníci smlouvy prohlašují, že ujednání obsažená v této smlouvě odpovídají jejich </w:t>
      </w:r>
      <w:proofErr w:type="gramStart"/>
      <w:r w:rsidR="002B4688" w:rsidRPr="002B4688">
        <w:rPr>
          <w:rFonts w:ascii="Calibri" w:hAnsi="Calibri" w:cs="Calibri"/>
          <w:iCs/>
          <w:sz w:val="22"/>
          <w:szCs w:val="22"/>
        </w:rPr>
        <w:t xml:space="preserve">pravé a                  </w:t>
      </w:r>
      <w:r>
        <w:rPr>
          <w:rFonts w:ascii="Calibri" w:hAnsi="Calibri" w:cs="Calibri"/>
          <w:iCs/>
          <w:sz w:val="22"/>
          <w:szCs w:val="22"/>
        </w:rPr>
        <w:t xml:space="preserve">   </w:t>
      </w:r>
      <w:r w:rsidR="002B4688" w:rsidRPr="002B4688">
        <w:rPr>
          <w:rFonts w:ascii="Calibri" w:hAnsi="Calibri" w:cs="Calibri"/>
          <w:iCs/>
          <w:sz w:val="22"/>
          <w:szCs w:val="22"/>
        </w:rPr>
        <w:t>s</w:t>
      </w:r>
      <w:r>
        <w:rPr>
          <w:rFonts w:ascii="Calibri" w:hAnsi="Calibri" w:cs="Calibri"/>
          <w:iCs/>
          <w:sz w:val="22"/>
          <w:szCs w:val="22"/>
        </w:rPr>
        <w:t>v</w:t>
      </w:r>
      <w:r w:rsidR="002B4688" w:rsidRPr="002B4688">
        <w:rPr>
          <w:rFonts w:ascii="Calibri" w:hAnsi="Calibri" w:cs="Calibri"/>
          <w:iCs/>
          <w:sz w:val="22"/>
          <w:szCs w:val="22"/>
        </w:rPr>
        <w:t>obodné</w:t>
      </w:r>
      <w:proofErr w:type="gramEnd"/>
      <w:r w:rsidR="002B4688" w:rsidRPr="002B4688">
        <w:rPr>
          <w:rFonts w:ascii="Calibri" w:hAnsi="Calibri" w:cs="Calibri"/>
          <w:iCs/>
          <w:sz w:val="22"/>
          <w:szCs w:val="22"/>
        </w:rPr>
        <w:t xml:space="preserve"> vůli a na důkaz toho připojují ke smlouvě své vlastnoruční podpisy.</w:t>
      </w:r>
    </w:p>
    <w:p w:rsidR="009C7E76" w:rsidRPr="001B6302" w:rsidRDefault="00AC46CE" w:rsidP="00531E07">
      <w:pPr>
        <w:pStyle w:val="Zkladntext32"/>
        <w:tabs>
          <w:tab w:val="left" w:pos="684"/>
        </w:tabs>
        <w:spacing w:before="113" w:after="0"/>
        <w:ind w:left="567" w:hanging="6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13.7</w:t>
      </w:r>
      <w:r w:rsidR="009C7E76" w:rsidRPr="001B6302">
        <w:rPr>
          <w:rFonts w:ascii="Calibri" w:hAnsi="Calibri" w:cs="Calibri"/>
          <w:sz w:val="22"/>
          <w:szCs w:val="22"/>
        </w:rPr>
        <w:tab/>
        <w:t xml:space="preserve">Uzavření této smlouvy o dílo bylo schváleno na schůzi Rady města Tišnova </w:t>
      </w:r>
      <w:r w:rsidR="009C7E76" w:rsidRPr="005E7ABD">
        <w:rPr>
          <w:rFonts w:ascii="Calibri" w:hAnsi="Calibri" w:cs="Calibri"/>
          <w:sz w:val="22"/>
          <w:szCs w:val="22"/>
        </w:rPr>
        <w:t>č.</w:t>
      </w:r>
      <w:r w:rsidR="005E7ABD">
        <w:rPr>
          <w:rFonts w:ascii="Calibri" w:hAnsi="Calibri" w:cs="Calibri"/>
          <w:sz w:val="22"/>
          <w:szCs w:val="22"/>
        </w:rPr>
        <w:t xml:space="preserve"> </w:t>
      </w:r>
      <w:r w:rsidR="00724225">
        <w:rPr>
          <w:rFonts w:ascii="Calibri" w:hAnsi="Calibri" w:cs="Calibri"/>
          <w:sz w:val="22"/>
          <w:szCs w:val="22"/>
        </w:rPr>
        <w:t>……………/</w:t>
      </w:r>
      <w:r w:rsidR="00E43B7C" w:rsidRPr="005E7ABD">
        <w:rPr>
          <w:rFonts w:ascii="Calibri" w:hAnsi="Calibri" w:cs="Calibri"/>
          <w:sz w:val="22"/>
          <w:szCs w:val="22"/>
        </w:rPr>
        <w:t>201</w:t>
      </w:r>
      <w:r w:rsidRPr="005E7ABD">
        <w:rPr>
          <w:rFonts w:ascii="Calibri" w:hAnsi="Calibri" w:cs="Calibri"/>
          <w:sz w:val="22"/>
          <w:szCs w:val="22"/>
        </w:rPr>
        <w:t>9</w:t>
      </w:r>
      <w:r w:rsidR="009C7E76" w:rsidRPr="005E7ABD">
        <w:rPr>
          <w:rFonts w:ascii="Calibri" w:hAnsi="Calibri" w:cs="Calibri"/>
          <w:sz w:val="22"/>
          <w:szCs w:val="22"/>
        </w:rPr>
        <w:t xml:space="preserve"> konané</w:t>
      </w:r>
      <w:r w:rsidR="009C7E76" w:rsidRPr="001B6302">
        <w:rPr>
          <w:rFonts w:ascii="Calibri" w:hAnsi="Calibri" w:cs="Calibri"/>
          <w:sz w:val="22"/>
          <w:szCs w:val="22"/>
        </w:rPr>
        <w:t xml:space="preserve"> dne </w:t>
      </w:r>
      <w:r w:rsidR="00724225">
        <w:rPr>
          <w:rFonts w:ascii="Calibri" w:hAnsi="Calibri" w:cs="Calibri"/>
          <w:sz w:val="22"/>
          <w:szCs w:val="22"/>
        </w:rPr>
        <w:t>………..</w:t>
      </w:r>
      <w:bookmarkStart w:id="0" w:name="_GoBack"/>
      <w:bookmarkEnd w:id="0"/>
      <w:r w:rsidR="005E7ABD">
        <w:rPr>
          <w:rFonts w:ascii="Calibri" w:hAnsi="Calibri" w:cs="Calibri"/>
          <w:sz w:val="22"/>
          <w:szCs w:val="22"/>
        </w:rPr>
        <w:t xml:space="preserve"> 2019</w:t>
      </w:r>
      <w:r w:rsidR="009C7E76" w:rsidRPr="005E7ABD">
        <w:rPr>
          <w:rFonts w:ascii="Calibri" w:hAnsi="Calibri" w:cs="Calibri"/>
          <w:sz w:val="22"/>
          <w:szCs w:val="22"/>
        </w:rPr>
        <w:t xml:space="preserve">, usnesením č. </w:t>
      </w:r>
      <w:proofErr w:type="gramStart"/>
      <w:r w:rsidR="009C7E76" w:rsidRPr="005E7ABD">
        <w:rPr>
          <w:rFonts w:ascii="Calibri" w:hAnsi="Calibri" w:cs="Calibri"/>
          <w:sz w:val="22"/>
          <w:szCs w:val="22"/>
        </w:rPr>
        <w:t>…............</w:t>
      </w:r>
      <w:proofErr w:type="gramEnd"/>
    </w:p>
    <w:p w:rsidR="009C7E76" w:rsidRDefault="009C7E76">
      <w:pPr>
        <w:rPr>
          <w:rFonts w:ascii="Calibri" w:hAnsi="Calibri" w:cs="Calibri"/>
          <w:sz w:val="22"/>
          <w:szCs w:val="22"/>
        </w:rPr>
      </w:pPr>
    </w:p>
    <w:p w:rsidR="00300755" w:rsidRPr="001B6302" w:rsidRDefault="00300755">
      <w:pPr>
        <w:rPr>
          <w:rFonts w:ascii="Calibri" w:hAnsi="Calibri" w:cs="Calibri"/>
          <w:sz w:val="22"/>
          <w:szCs w:val="22"/>
        </w:rPr>
      </w:pPr>
    </w:p>
    <w:p w:rsidR="001B6302" w:rsidRDefault="001B6302" w:rsidP="009A6CD9">
      <w:pPr>
        <w:ind w:left="567"/>
        <w:rPr>
          <w:rFonts w:ascii="Calibri" w:hAnsi="Calibri" w:cs="Calibri"/>
          <w:sz w:val="22"/>
          <w:szCs w:val="22"/>
          <w:u w:val="single"/>
        </w:rPr>
      </w:pPr>
      <w:r w:rsidRPr="00300755">
        <w:rPr>
          <w:rFonts w:ascii="Calibri" w:hAnsi="Calibri" w:cs="Calibri"/>
          <w:sz w:val="22"/>
          <w:szCs w:val="22"/>
          <w:u w:val="single"/>
        </w:rPr>
        <w:t>Nedílnou součástí této smlouvy jsou následující přílohy:</w:t>
      </w:r>
    </w:p>
    <w:p w:rsidR="00E66BF2" w:rsidRPr="00300755" w:rsidRDefault="00E66BF2" w:rsidP="009A6CD9">
      <w:pPr>
        <w:ind w:left="567"/>
        <w:rPr>
          <w:rFonts w:ascii="Calibri" w:hAnsi="Calibri" w:cs="Calibri"/>
          <w:sz w:val="22"/>
          <w:szCs w:val="22"/>
          <w:u w:val="single"/>
        </w:rPr>
      </w:pPr>
    </w:p>
    <w:p w:rsidR="00C03B0A" w:rsidRDefault="00BB1F30" w:rsidP="009A6CD9">
      <w:pPr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</w:t>
      </w:r>
      <w:r w:rsidR="001B6302">
        <w:rPr>
          <w:rFonts w:ascii="Calibri" w:hAnsi="Calibri" w:cs="Calibri"/>
          <w:sz w:val="22"/>
          <w:szCs w:val="22"/>
        </w:rPr>
        <w:t xml:space="preserve">1: </w:t>
      </w:r>
      <w:r w:rsidR="007B5AC9">
        <w:rPr>
          <w:rFonts w:ascii="Calibri" w:hAnsi="Calibri" w:cs="Calibri"/>
          <w:sz w:val="22"/>
          <w:szCs w:val="22"/>
        </w:rPr>
        <w:t>položkový rozpočet</w:t>
      </w:r>
      <w:r w:rsidR="00034E0A">
        <w:rPr>
          <w:rFonts w:ascii="Calibri" w:hAnsi="Calibri" w:cs="Calibri"/>
          <w:sz w:val="22"/>
          <w:szCs w:val="22"/>
        </w:rPr>
        <w:t xml:space="preserve"> </w:t>
      </w:r>
      <w:r w:rsidR="004536C1">
        <w:rPr>
          <w:rFonts w:ascii="Calibri" w:hAnsi="Calibri" w:cs="Calibri"/>
          <w:sz w:val="22"/>
          <w:szCs w:val="22"/>
        </w:rPr>
        <w:t xml:space="preserve">ul. </w:t>
      </w:r>
      <w:r w:rsidR="005E7ABD">
        <w:rPr>
          <w:rFonts w:ascii="Calibri" w:hAnsi="Calibri" w:cs="Calibri"/>
          <w:sz w:val="22"/>
          <w:szCs w:val="22"/>
        </w:rPr>
        <w:t>Dvořákova 1 a</w:t>
      </w:r>
      <w:r w:rsidR="00034E0A">
        <w:rPr>
          <w:rFonts w:ascii="Calibri" w:hAnsi="Calibri" w:cs="Calibri"/>
          <w:sz w:val="22"/>
          <w:szCs w:val="22"/>
        </w:rPr>
        <w:t xml:space="preserve"> situační plánek </w:t>
      </w:r>
    </w:p>
    <w:p w:rsidR="005E7ABD" w:rsidRDefault="005E7ABD" w:rsidP="009A6CD9">
      <w:pPr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2: </w:t>
      </w:r>
      <w:r w:rsidR="007B5AC9">
        <w:rPr>
          <w:rFonts w:ascii="Calibri" w:hAnsi="Calibri" w:cs="Calibri"/>
          <w:sz w:val="22"/>
          <w:szCs w:val="22"/>
        </w:rPr>
        <w:t xml:space="preserve">položkový rozpočet </w:t>
      </w:r>
      <w:r w:rsidR="004536C1">
        <w:rPr>
          <w:rFonts w:ascii="Calibri" w:hAnsi="Calibri" w:cs="Calibri"/>
          <w:sz w:val="22"/>
          <w:szCs w:val="22"/>
        </w:rPr>
        <w:t xml:space="preserve">ul. </w:t>
      </w:r>
      <w:r>
        <w:rPr>
          <w:rFonts w:ascii="Calibri" w:hAnsi="Calibri" w:cs="Calibri"/>
          <w:sz w:val="22"/>
          <w:szCs w:val="22"/>
        </w:rPr>
        <w:t>Dvořákova 2 a situační plánek</w:t>
      </w:r>
    </w:p>
    <w:p w:rsidR="00BB1F30" w:rsidRDefault="00BB1F30" w:rsidP="009A6CD9">
      <w:pPr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</w:t>
      </w:r>
      <w:r w:rsidR="005E7ABD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:</w:t>
      </w:r>
      <w:r w:rsidRPr="00BB1F30">
        <w:rPr>
          <w:rFonts w:ascii="Calibri" w:hAnsi="Calibri" w:cs="Calibri"/>
          <w:sz w:val="22"/>
          <w:szCs w:val="22"/>
        </w:rPr>
        <w:t xml:space="preserve"> </w:t>
      </w:r>
      <w:r w:rsidR="007B5AC9">
        <w:rPr>
          <w:rFonts w:ascii="Calibri" w:hAnsi="Calibri" w:cs="Calibri"/>
          <w:sz w:val="22"/>
          <w:szCs w:val="22"/>
        </w:rPr>
        <w:t>položkový rozpočet</w:t>
      </w:r>
      <w:r w:rsidR="004536C1">
        <w:rPr>
          <w:rFonts w:ascii="Calibri" w:hAnsi="Calibri" w:cs="Calibri"/>
          <w:sz w:val="22"/>
          <w:szCs w:val="22"/>
        </w:rPr>
        <w:t xml:space="preserve"> </w:t>
      </w:r>
      <w:r w:rsidR="004536C1" w:rsidRPr="005D13A6">
        <w:rPr>
          <w:rFonts w:ascii="Calibri" w:hAnsi="Calibri" w:cs="Calibri"/>
          <w:sz w:val="22"/>
          <w:szCs w:val="22"/>
        </w:rPr>
        <w:t>ul.</w:t>
      </w:r>
      <w:r w:rsidR="004536C1">
        <w:rPr>
          <w:rFonts w:ascii="Calibri" w:hAnsi="Calibri" w:cs="Calibri"/>
          <w:sz w:val="22"/>
          <w:szCs w:val="22"/>
        </w:rPr>
        <w:t xml:space="preserve"> Majorova</w:t>
      </w:r>
      <w:r w:rsidR="007B5AC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 situační plánek </w:t>
      </w:r>
    </w:p>
    <w:p w:rsidR="00BB1F30" w:rsidRDefault="00BB1F30" w:rsidP="009A6CD9">
      <w:pPr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</w:t>
      </w:r>
      <w:r w:rsidR="005E7ABD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:</w:t>
      </w:r>
      <w:r w:rsidRPr="00BB1F30">
        <w:rPr>
          <w:rFonts w:ascii="Calibri" w:hAnsi="Calibri" w:cs="Calibri"/>
          <w:sz w:val="22"/>
          <w:szCs w:val="22"/>
        </w:rPr>
        <w:t xml:space="preserve"> </w:t>
      </w:r>
      <w:r w:rsidR="007B5AC9">
        <w:rPr>
          <w:rFonts w:ascii="Calibri" w:hAnsi="Calibri" w:cs="Calibri"/>
          <w:sz w:val="22"/>
          <w:szCs w:val="22"/>
        </w:rPr>
        <w:t xml:space="preserve">položkový rozpočet </w:t>
      </w:r>
      <w:r w:rsidR="004536C1" w:rsidRPr="005D13A6">
        <w:rPr>
          <w:rFonts w:ascii="Calibri" w:hAnsi="Calibri" w:cs="Calibri"/>
          <w:sz w:val="22"/>
          <w:szCs w:val="22"/>
        </w:rPr>
        <w:t>ul.</w:t>
      </w:r>
      <w:r w:rsidR="004536C1">
        <w:rPr>
          <w:rFonts w:ascii="Calibri" w:hAnsi="Calibri" w:cs="Calibri"/>
          <w:sz w:val="22"/>
          <w:szCs w:val="22"/>
        </w:rPr>
        <w:t xml:space="preserve"> Majorova </w:t>
      </w:r>
      <w:r>
        <w:rPr>
          <w:rFonts w:ascii="Calibri" w:hAnsi="Calibri" w:cs="Calibri"/>
          <w:sz w:val="22"/>
          <w:szCs w:val="22"/>
        </w:rPr>
        <w:t xml:space="preserve">a situační plánek </w:t>
      </w:r>
    </w:p>
    <w:p w:rsidR="001B6302" w:rsidRDefault="001B6302">
      <w:pPr>
        <w:rPr>
          <w:rFonts w:ascii="Calibri" w:hAnsi="Calibri" w:cs="Calibri"/>
          <w:sz w:val="22"/>
          <w:szCs w:val="22"/>
        </w:rPr>
      </w:pPr>
    </w:p>
    <w:p w:rsidR="001B6302" w:rsidRPr="001B6302" w:rsidRDefault="001B6302">
      <w:pPr>
        <w:rPr>
          <w:rFonts w:ascii="Calibri" w:hAnsi="Calibri" w:cs="Calibri"/>
          <w:sz w:val="22"/>
          <w:szCs w:val="22"/>
        </w:rPr>
      </w:pPr>
    </w:p>
    <w:p w:rsidR="009C7E76" w:rsidRPr="001B6302" w:rsidRDefault="009C7E76">
      <w:pPr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 xml:space="preserve">V Tišnově dne </w:t>
      </w:r>
      <w:proofErr w:type="gramStart"/>
      <w:r w:rsidRPr="001B6302">
        <w:rPr>
          <w:rFonts w:ascii="Calibri" w:hAnsi="Calibri" w:cs="Calibri"/>
          <w:sz w:val="22"/>
          <w:szCs w:val="22"/>
        </w:rPr>
        <w:t xml:space="preserve">…...................... </w:t>
      </w:r>
      <w:r w:rsidRPr="001B6302">
        <w:rPr>
          <w:rFonts w:ascii="Calibri" w:hAnsi="Calibri" w:cs="Calibri"/>
          <w:sz w:val="22"/>
          <w:szCs w:val="22"/>
        </w:rPr>
        <w:tab/>
      </w:r>
      <w:r w:rsidRPr="001B6302">
        <w:rPr>
          <w:rFonts w:ascii="Calibri" w:hAnsi="Calibri" w:cs="Calibri"/>
          <w:sz w:val="22"/>
          <w:szCs w:val="22"/>
        </w:rPr>
        <w:tab/>
        <w:t xml:space="preserve">                      </w:t>
      </w:r>
      <w:r w:rsidRPr="001B6302">
        <w:rPr>
          <w:rFonts w:ascii="Calibri" w:hAnsi="Calibri" w:cs="Calibri"/>
          <w:sz w:val="22"/>
          <w:szCs w:val="22"/>
        </w:rPr>
        <w:tab/>
        <w:t xml:space="preserve">   V…</w:t>
      </w:r>
      <w:proofErr w:type="gramEnd"/>
      <w:r w:rsidRPr="001B6302">
        <w:rPr>
          <w:rFonts w:ascii="Calibri" w:hAnsi="Calibri" w:cs="Calibri"/>
          <w:sz w:val="22"/>
          <w:szCs w:val="22"/>
        </w:rPr>
        <w:t>…...……… dne …..........................</w:t>
      </w:r>
    </w:p>
    <w:p w:rsidR="009C7E76" w:rsidRPr="001B6302" w:rsidRDefault="009C7E76">
      <w:pPr>
        <w:rPr>
          <w:rFonts w:ascii="Calibri" w:hAnsi="Calibri" w:cs="Calibri"/>
          <w:sz w:val="22"/>
          <w:szCs w:val="22"/>
        </w:rPr>
      </w:pPr>
    </w:p>
    <w:p w:rsidR="009C7E76" w:rsidRDefault="009C7E76">
      <w:pPr>
        <w:rPr>
          <w:rFonts w:ascii="Calibri" w:hAnsi="Calibri" w:cs="Calibri"/>
          <w:sz w:val="22"/>
          <w:szCs w:val="22"/>
        </w:rPr>
      </w:pPr>
    </w:p>
    <w:p w:rsidR="001B6302" w:rsidRPr="001B6302" w:rsidRDefault="001B6302">
      <w:pPr>
        <w:rPr>
          <w:rFonts w:ascii="Calibri" w:hAnsi="Calibri" w:cs="Calibri"/>
          <w:sz w:val="22"/>
          <w:szCs w:val="22"/>
        </w:rPr>
      </w:pPr>
    </w:p>
    <w:p w:rsidR="009C7E76" w:rsidRPr="001B6302" w:rsidRDefault="009C7E76">
      <w:pPr>
        <w:rPr>
          <w:rFonts w:ascii="Calibri" w:hAnsi="Calibri" w:cs="Calibri"/>
          <w:sz w:val="22"/>
          <w:szCs w:val="22"/>
        </w:rPr>
      </w:pPr>
    </w:p>
    <w:p w:rsidR="009C7E76" w:rsidRPr="001B6302" w:rsidRDefault="009C7E76">
      <w:pPr>
        <w:rPr>
          <w:rFonts w:ascii="Calibri" w:hAnsi="Calibri" w:cs="Calibri"/>
          <w:sz w:val="22"/>
          <w:szCs w:val="22"/>
        </w:rPr>
      </w:pPr>
    </w:p>
    <w:p w:rsidR="009C7E76" w:rsidRPr="001B6302" w:rsidRDefault="009C7E76">
      <w:pPr>
        <w:rPr>
          <w:rFonts w:ascii="Calibri" w:hAnsi="Calibri" w:cs="Calibri"/>
          <w:sz w:val="22"/>
          <w:szCs w:val="22"/>
        </w:rPr>
      </w:pPr>
    </w:p>
    <w:p w:rsidR="009C7E76" w:rsidRPr="001B6302" w:rsidRDefault="00E43B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="009C7E76" w:rsidRPr="001B6302">
        <w:rPr>
          <w:rFonts w:ascii="Calibri" w:hAnsi="Calibri" w:cs="Calibri"/>
          <w:sz w:val="22"/>
          <w:szCs w:val="22"/>
        </w:rPr>
        <w:t>___________________</w:t>
      </w:r>
      <w:r w:rsidR="009C7E76" w:rsidRPr="001B6302"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ab/>
        <w:t xml:space="preserve">  _____________________</w:t>
      </w:r>
    </w:p>
    <w:p w:rsidR="009C7E76" w:rsidRPr="001B6302" w:rsidRDefault="009C7E76">
      <w:pPr>
        <w:rPr>
          <w:rFonts w:ascii="Calibri" w:hAnsi="Calibri" w:cs="Calibri"/>
          <w:sz w:val="22"/>
          <w:szCs w:val="22"/>
        </w:rPr>
      </w:pPr>
      <w:r w:rsidRPr="001B6302">
        <w:rPr>
          <w:rFonts w:ascii="Calibri" w:hAnsi="Calibri" w:cs="Calibri"/>
          <w:sz w:val="22"/>
          <w:szCs w:val="22"/>
        </w:rPr>
        <w:t xml:space="preserve">  </w:t>
      </w:r>
      <w:r w:rsidR="00E6032F">
        <w:rPr>
          <w:rFonts w:ascii="Calibri" w:hAnsi="Calibri" w:cs="Calibri"/>
          <w:sz w:val="22"/>
          <w:szCs w:val="22"/>
        </w:rPr>
        <w:t xml:space="preserve">    </w:t>
      </w:r>
      <w:r w:rsidR="00E43B7C">
        <w:rPr>
          <w:rFonts w:ascii="Calibri" w:hAnsi="Calibri" w:cs="Calibri"/>
          <w:sz w:val="22"/>
          <w:szCs w:val="22"/>
        </w:rPr>
        <w:t xml:space="preserve">      </w:t>
      </w:r>
      <w:r w:rsidRPr="001B6302">
        <w:rPr>
          <w:rFonts w:ascii="Calibri" w:hAnsi="Calibri" w:cs="Calibri"/>
          <w:sz w:val="22"/>
          <w:szCs w:val="22"/>
        </w:rPr>
        <w:t>Bc. Jiří Dospíšil</w:t>
      </w:r>
      <w:r w:rsidRPr="001B6302">
        <w:rPr>
          <w:rFonts w:ascii="Calibri" w:hAnsi="Calibri" w:cs="Calibri"/>
          <w:sz w:val="22"/>
          <w:szCs w:val="22"/>
        </w:rPr>
        <w:tab/>
      </w:r>
      <w:r w:rsidRPr="001B6302">
        <w:rPr>
          <w:rFonts w:ascii="Calibri" w:hAnsi="Calibri" w:cs="Calibri"/>
          <w:sz w:val="22"/>
          <w:szCs w:val="22"/>
        </w:rPr>
        <w:tab/>
      </w:r>
      <w:r w:rsidRPr="001B6302">
        <w:rPr>
          <w:rFonts w:ascii="Calibri" w:hAnsi="Calibri" w:cs="Calibri"/>
          <w:sz w:val="22"/>
          <w:szCs w:val="22"/>
        </w:rPr>
        <w:tab/>
      </w:r>
      <w:r w:rsidRPr="001B6302">
        <w:rPr>
          <w:rFonts w:ascii="Calibri" w:hAnsi="Calibri" w:cs="Calibri"/>
          <w:sz w:val="22"/>
          <w:szCs w:val="22"/>
        </w:rPr>
        <w:tab/>
      </w:r>
      <w:r w:rsidRPr="001B6302">
        <w:rPr>
          <w:rFonts w:ascii="Calibri" w:hAnsi="Calibri" w:cs="Calibri"/>
          <w:sz w:val="22"/>
          <w:szCs w:val="22"/>
        </w:rPr>
        <w:tab/>
      </w:r>
      <w:r w:rsidRPr="001B6302">
        <w:rPr>
          <w:rFonts w:ascii="Calibri" w:hAnsi="Calibri" w:cs="Calibri"/>
          <w:sz w:val="22"/>
          <w:szCs w:val="22"/>
        </w:rPr>
        <w:tab/>
        <w:t xml:space="preserve">              zhotovitel</w:t>
      </w:r>
    </w:p>
    <w:p w:rsidR="009C7E76" w:rsidRPr="001B6302" w:rsidRDefault="00E43B7C">
      <w:pPr>
        <w:rPr>
          <w:sz w:val="22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="009C7E76" w:rsidRPr="001B6302">
        <w:rPr>
          <w:rFonts w:ascii="Calibri" w:hAnsi="Calibri" w:cs="Calibri"/>
          <w:sz w:val="22"/>
          <w:szCs w:val="22"/>
        </w:rPr>
        <w:t>starosta města Tišnova</w:t>
      </w:r>
      <w:r w:rsidR="009C7E76" w:rsidRPr="001B6302">
        <w:rPr>
          <w:rFonts w:ascii="Calibri" w:hAnsi="Calibri" w:cs="Calibri"/>
          <w:sz w:val="22"/>
          <w:szCs w:val="22"/>
        </w:rPr>
        <w:tab/>
      </w:r>
      <w:r w:rsidR="009C7E76" w:rsidRPr="001B6302">
        <w:rPr>
          <w:rFonts w:ascii="Calibri" w:hAnsi="Calibri" w:cs="Calibri"/>
          <w:sz w:val="22"/>
          <w:szCs w:val="22"/>
        </w:rPr>
        <w:tab/>
      </w:r>
    </w:p>
    <w:sectPr w:rsidR="009C7E76" w:rsidRPr="001B630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9EC" w:rsidRDefault="00FA29EC" w:rsidP="00FA29EC">
      <w:r>
        <w:separator/>
      </w:r>
    </w:p>
  </w:endnote>
  <w:endnote w:type="continuationSeparator" w:id="0">
    <w:p w:rsidR="00FA29EC" w:rsidRDefault="00FA29EC" w:rsidP="00FA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777532"/>
      <w:docPartObj>
        <w:docPartGallery w:val="Page Numbers (Bottom of Page)"/>
        <w:docPartUnique/>
      </w:docPartObj>
    </w:sdtPr>
    <w:sdtEndPr/>
    <w:sdtContent>
      <w:p w:rsidR="00FA29EC" w:rsidRDefault="00FA29E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225">
          <w:rPr>
            <w:noProof/>
          </w:rPr>
          <w:t>8</w:t>
        </w:r>
        <w:r>
          <w:fldChar w:fldCharType="end"/>
        </w:r>
      </w:p>
    </w:sdtContent>
  </w:sdt>
  <w:p w:rsidR="00FA29EC" w:rsidRDefault="00FA29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9EC" w:rsidRDefault="00FA29EC" w:rsidP="00FA29EC">
      <w:r>
        <w:separator/>
      </w:r>
    </w:p>
  </w:footnote>
  <w:footnote w:type="continuationSeparator" w:id="0">
    <w:p w:rsidR="00FA29EC" w:rsidRDefault="00FA29EC" w:rsidP="00FA2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77E" w:rsidRDefault="003E377E">
    <w:pPr>
      <w:pStyle w:val="Zhlav"/>
    </w:pPr>
    <w:r>
      <w:t>Příloha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Calibri" w:hAnsi="Calibri" w:cs="Calibri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361"/>
        </w:tabs>
        <w:ind w:left="361" w:hanging="360"/>
      </w:pPr>
      <w:rPr>
        <w:i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Calibri"/>
        <w:iCs/>
        <w:sz w:val="22"/>
        <w:szCs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OpenSymbol" w:hAnsi="Open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696"/>
        </w:tabs>
        <w:ind w:left="1696" w:hanging="360"/>
      </w:pPr>
    </w:lvl>
    <w:lvl w:ilvl="1">
      <w:start w:val="1"/>
      <w:numFmt w:val="decimal"/>
      <w:lvlText w:val="%2."/>
      <w:lvlJc w:val="left"/>
      <w:pPr>
        <w:tabs>
          <w:tab w:val="num" w:pos="2056"/>
        </w:tabs>
        <w:ind w:left="2056" w:hanging="360"/>
      </w:pPr>
    </w:lvl>
    <w:lvl w:ilvl="2">
      <w:start w:val="1"/>
      <w:numFmt w:val="decimal"/>
      <w:lvlText w:val="%3."/>
      <w:lvlJc w:val="left"/>
      <w:pPr>
        <w:tabs>
          <w:tab w:val="num" w:pos="2416"/>
        </w:tabs>
        <w:ind w:left="2416" w:hanging="360"/>
      </w:pPr>
    </w:lvl>
    <w:lvl w:ilvl="3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</w:lvl>
    <w:lvl w:ilvl="4">
      <w:start w:val="1"/>
      <w:numFmt w:val="decimal"/>
      <w:lvlText w:val="%5."/>
      <w:lvlJc w:val="left"/>
      <w:pPr>
        <w:tabs>
          <w:tab w:val="num" w:pos="3136"/>
        </w:tabs>
        <w:ind w:left="3136" w:hanging="360"/>
      </w:pPr>
    </w:lvl>
    <w:lvl w:ilvl="5">
      <w:start w:val="1"/>
      <w:numFmt w:val="decimal"/>
      <w:lvlText w:val="%6."/>
      <w:lvlJc w:val="left"/>
      <w:pPr>
        <w:tabs>
          <w:tab w:val="num" w:pos="3496"/>
        </w:tabs>
        <w:ind w:left="3496" w:hanging="360"/>
      </w:p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360"/>
      </w:pPr>
    </w:lvl>
    <w:lvl w:ilvl="7">
      <w:start w:val="1"/>
      <w:numFmt w:val="decimal"/>
      <w:lvlText w:val="%8."/>
      <w:lvlJc w:val="left"/>
      <w:pPr>
        <w:tabs>
          <w:tab w:val="num" w:pos="4216"/>
        </w:tabs>
        <w:ind w:left="4216" w:hanging="360"/>
      </w:pPr>
    </w:lvl>
    <w:lvl w:ilvl="8">
      <w:start w:val="1"/>
      <w:numFmt w:val="decimal"/>
      <w:lvlText w:val="%9."/>
      <w:lvlJc w:val="left"/>
      <w:pPr>
        <w:tabs>
          <w:tab w:val="num" w:pos="4576"/>
        </w:tabs>
        <w:ind w:left="4576" w:hanging="360"/>
      </w:pPr>
    </w:lvl>
  </w:abstractNum>
  <w:abstractNum w:abstractNumId="5" w15:restartNumberingAfterBreak="0">
    <w:nsid w:val="00000007"/>
    <w:multiLevelType w:val="multilevel"/>
    <w:tmpl w:val="3FC2797A"/>
    <w:name w:val="WW8Num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  <w:szCs w:val="22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677A3B50"/>
    <w:name w:val="WW8Num9"/>
    <w:lvl w:ilvl="0">
      <w:start w:val="1"/>
      <w:numFmt w:val="bullet"/>
      <w:lvlText w:val=""/>
      <w:lvlJc w:val="left"/>
      <w:pPr>
        <w:tabs>
          <w:tab w:val="num" w:pos="465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F3D4D2D4"/>
    <w:name w:val="WW8Num13"/>
    <w:lvl w:ilvl="0">
      <w:start w:val="1"/>
      <w:numFmt w:val="decimal"/>
      <w:lvlText w:val="%1."/>
      <w:lvlJc w:val="left"/>
      <w:pPr>
        <w:tabs>
          <w:tab w:val="num" w:pos="437"/>
        </w:tabs>
        <w:ind w:left="720" w:hanging="360"/>
      </w:pPr>
      <w:rPr>
        <w:rFonts w:ascii="Calibri" w:hAnsi="Calibri" w:cs="Calibri" w:hint="default"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00200059"/>
    <w:multiLevelType w:val="multilevel"/>
    <w:tmpl w:val="03DEB8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02260CBF"/>
    <w:multiLevelType w:val="multilevel"/>
    <w:tmpl w:val="E1C28A9C"/>
    <w:lvl w:ilvl="0">
      <w:numFmt w:val="bullet"/>
      <w:lvlText w:val="-"/>
      <w:lvlJc w:val="left"/>
      <w:pPr>
        <w:ind w:left="1650" w:hanging="360"/>
      </w:pPr>
      <w:rPr>
        <w:rFonts w:ascii="OpenSymbol" w:hAnsi="OpenSymbol" w:cs="OpenSymbol"/>
      </w:rPr>
    </w:lvl>
    <w:lvl w:ilvl="1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3" w15:restartNumberingAfterBreak="0">
    <w:nsid w:val="04B137A0"/>
    <w:multiLevelType w:val="multilevel"/>
    <w:tmpl w:val="69B81A6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08211B9B"/>
    <w:multiLevelType w:val="multilevel"/>
    <w:tmpl w:val="7FA0BCC6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D617151"/>
    <w:multiLevelType w:val="hybridMultilevel"/>
    <w:tmpl w:val="DC0EBEFE"/>
    <w:lvl w:ilvl="0" w:tplc="39386382">
      <w:start w:val="1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6" w15:restartNumberingAfterBreak="0">
    <w:nsid w:val="0ECE373A"/>
    <w:multiLevelType w:val="multilevel"/>
    <w:tmpl w:val="BEC6533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 w15:restartNumberingAfterBreak="0">
    <w:nsid w:val="10C34643"/>
    <w:multiLevelType w:val="hybridMultilevel"/>
    <w:tmpl w:val="022250A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38F0B20"/>
    <w:multiLevelType w:val="hybridMultilevel"/>
    <w:tmpl w:val="F6B0591E"/>
    <w:lvl w:ilvl="0" w:tplc="E364299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 w15:restartNumberingAfterBreak="0">
    <w:nsid w:val="163657E5"/>
    <w:multiLevelType w:val="multilevel"/>
    <w:tmpl w:val="8A14AEA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7B51F09"/>
    <w:multiLevelType w:val="multilevel"/>
    <w:tmpl w:val="86D2A2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84" w:hanging="1440"/>
      </w:pPr>
      <w:rPr>
        <w:rFonts w:hint="default"/>
      </w:rPr>
    </w:lvl>
  </w:abstractNum>
  <w:abstractNum w:abstractNumId="21" w15:restartNumberingAfterBreak="0">
    <w:nsid w:val="1BB517F5"/>
    <w:multiLevelType w:val="multilevel"/>
    <w:tmpl w:val="A4EC599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1BBF169B"/>
    <w:multiLevelType w:val="multilevel"/>
    <w:tmpl w:val="F72CD3B4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2072A52"/>
    <w:multiLevelType w:val="hybridMultilevel"/>
    <w:tmpl w:val="862481F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7360DDD"/>
    <w:multiLevelType w:val="hybridMultilevel"/>
    <w:tmpl w:val="34C8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125816"/>
    <w:multiLevelType w:val="multilevel"/>
    <w:tmpl w:val="0EECF3E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2EBC1DC7"/>
    <w:multiLevelType w:val="multilevel"/>
    <w:tmpl w:val="30684F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358B643E"/>
    <w:multiLevelType w:val="multilevel"/>
    <w:tmpl w:val="DA6AC2DA"/>
    <w:lvl w:ilvl="0">
      <w:numFmt w:val="bullet"/>
      <w:lvlText w:val="-"/>
      <w:lvlJc w:val="left"/>
      <w:pPr>
        <w:ind w:left="165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ind w:left="237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09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8" w15:restartNumberingAfterBreak="0">
    <w:nsid w:val="363307A2"/>
    <w:multiLevelType w:val="hybridMultilevel"/>
    <w:tmpl w:val="A6E07B62"/>
    <w:lvl w:ilvl="0" w:tplc="C80AD35C">
      <w:start w:val="1"/>
      <w:numFmt w:val="decimal"/>
      <w:lvlText w:val="%1."/>
      <w:lvlJc w:val="left"/>
      <w:pPr>
        <w:ind w:left="23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90" w:hanging="360"/>
      </w:pPr>
    </w:lvl>
    <w:lvl w:ilvl="2" w:tplc="0405001B" w:tentative="1">
      <w:start w:val="1"/>
      <w:numFmt w:val="lowerRoman"/>
      <w:lvlText w:val="%3."/>
      <w:lvlJc w:val="right"/>
      <w:pPr>
        <w:ind w:left="3810" w:hanging="180"/>
      </w:pPr>
    </w:lvl>
    <w:lvl w:ilvl="3" w:tplc="0405000F" w:tentative="1">
      <w:start w:val="1"/>
      <w:numFmt w:val="decimal"/>
      <w:lvlText w:val="%4."/>
      <w:lvlJc w:val="left"/>
      <w:pPr>
        <w:ind w:left="4530" w:hanging="360"/>
      </w:pPr>
    </w:lvl>
    <w:lvl w:ilvl="4" w:tplc="04050019" w:tentative="1">
      <w:start w:val="1"/>
      <w:numFmt w:val="lowerLetter"/>
      <w:lvlText w:val="%5."/>
      <w:lvlJc w:val="left"/>
      <w:pPr>
        <w:ind w:left="5250" w:hanging="360"/>
      </w:pPr>
    </w:lvl>
    <w:lvl w:ilvl="5" w:tplc="0405001B" w:tentative="1">
      <w:start w:val="1"/>
      <w:numFmt w:val="lowerRoman"/>
      <w:lvlText w:val="%6."/>
      <w:lvlJc w:val="right"/>
      <w:pPr>
        <w:ind w:left="5970" w:hanging="180"/>
      </w:pPr>
    </w:lvl>
    <w:lvl w:ilvl="6" w:tplc="0405000F" w:tentative="1">
      <w:start w:val="1"/>
      <w:numFmt w:val="decimal"/>
      <w:lvlText w:val="%7."/>
      <w:lvlJc w:val="left"/>
      <w:pPr>
        <w:ind w:left="6690" w:hanging="360"/>
      </w:pPr>
    </w:lvl>
    <w:lvl w:ilvl="7" w:tplc="04050019" w:tentative="1">
      <w:start w:val="1"/>
      <w:numFmt w:val="lowerLetter"/>
      <w:lvlText w:val="%8."/>
      <w:lvlJc w:val="left"/>
      <w:pPr>
        <w:ind w:left="7410" w:hanging="360"/>
      </w:pPr>
    </w:lvl>
    <w:lvl w:ilvl="8" w:tplc="0405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29" w15:restartNumberingAfterBreak="0">
    <w:nsid w:val="37032362"/>
    <w:multiLevelType w:val="multilevel"/>
    <w:tmpl w:val="58820FB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5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720" w:hanging="1440"/>
      </w:pPr>
      <w:rPr>
        <w:rFonts w:hint="default"/>
      </w:rPr>
    </w:lvl>
  </w:abstractNum>
  <w:abstractNum w:abstractNumId="30" w15:restartNumberingAfterBreak="0">
    <w:nsid w:val="3EC559CD"/>
    <w:multiLevelType w:val="hybridMultilevel"/>
    <w:tmpl w:val="98206D4C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460E38E1"/>
    <w:multiLevelType w:val="hybridMultilevel"/>
    <w:tmpl w:val="BB207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963320"/>
    <w:multiLevelType w:val="multilevel"/>
    <w:tmpl w:val="2020D1D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4C89644A"/>
    <w:multiLevelType w:val="hybridMultilevel"/>
    <w:tmpl w:val="C734C6D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E573555"/>
    <w:multiLevelType w:val="hybridMultilevel"/>
    <w:tmpl w:val="3CCE08D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08D064D"/>
    <w:multiLevelType w:val="hybridMultilevel"/>
    <w:tmpl w:val="E1C28A9C"/>
    <w:lvl w:ilvl="0" w:tplc="00000005">
      <w:numFmt w:val="bullet"/>
      <w:lvlText w:val="-"/>
      <w:lvlJc w:val="left"/>
      <w:pPr>
        <w:ind w:left="1637" w:hanging="360"/>
      </w:pPr>
      <w:rPr>
        <w:rFonts w:ascii="OpenSymbol" w:hAnsi="OpenSymbol" w:cs="OpenSymbol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6" w15:restartNumberingAfterBreak="0">
    <w:nsid w:val="52C22D31"/>
    <w:multiLevelType w:val="multilevel"/>
    <w:tmpl w:val="BF829A1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537C7ED0"/>
    <w:multiLevelType w:val="multilevel"/>
    <w:tmpl w:val="E1C28A9C"/>
    <w:lvl w:ilvl="0">
      <w:numFmt w:val="bullet"/>
      <w:lvlText w:val="-"/>
      <w:lvlJc w:val="left"/>
      <w:pPr>
        <w:ind w:left="1650" w:hanging="360"/>
      </w:pPr>
      <w:rPr>
        <w:rFonts w:ascii="OpenSymbol" w:hAnsi="OpenSymbol" w:cs="OpenSymbol"/>
      </w:rPr>
    </w:lvl>
    <w:lvl w:ilvl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8" w15:restartNumberingAfterBreak="0">
    <w:nsid w:val="583F4225"/>
    <w:multiLevelType w:val="hybridMultilevel"/>
    <w:tmpl w:val="B40EF04C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 w15:restartNumberingAfterBreak="0">
    <w:nsid w:val="6A4E07B4"/>
    <w:multiLevelType w:val="multilevel"/>
    <w:tmpl w:val="E1C28A9C"/>
    <w:lvl w:ilvl="0">
      <w:numFmt w:val="bullet"/>
      <w:lvlText w:val="-"/>
      <w:lvlJc w:val="left"/>
      <w:pPr>
        <w:ind w:left="1650" w:hanging="360"/>
      </w:pPr>
      <w:rPr>
        <w:rFonts w:ascii="OpenSymbol" w:hAnsi="OpenSymbol" w:cs="OpenSymbol"/>
      </w:rPr>
    </w:lvl>
    <w:lvl w:ilvl="1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0" w15:restartNumberingAfterBreak="0">
    <w:nsid w:val="77596220"/>
    <w:multiLevelType w:val="multilevel"/>
    <w:tmpl w:val="7EAE4CB4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B6A585A"/>
    <w:multiLevelType w:val="multilevel"/>
    <w:tmpl w:val="6FC6725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12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35"/>
  </w:num>
  <w:num w:numId="4">
    <w:abstractNumId w:val="15"/>
  </w:num>
  <w:num w:numId="5">
    <w:abstractNumId w:val="18"/>
  </w:num>
  <w:num w:numId="6">
    <w:abstractNumId w:val="39"/>
  </w:num>
  <w:num w:numId="7">
    <w:abstractNumId w:val="12"/>
  </w:num>
  <w:num w:numId="8">
    <w:abstractNumId w:val="27"/>
  </w:num>
  <w:num w:numId="9">
    <w:abstractNumId w:val="37"/>
  </w:num>
  <w:num w:numId="10">
    <w:abstractNumId w:val="25"/>
  </w:num>
  <w:num w:numId="11">
    <w:abstractNumId w:val="14"/>
  </w:num>
  <w:num w:numId="12">
    <w:abstractNumId w:val="32"/>
  </w:num>
  <w:num w:numId="13">
    <w:abstractNumId w:val="36"/>
  </w:num>
  <w:num w:numId="14">
    <w:abstractNumId w:val="38"/>
  </w:num>
  <w:num w:numId="15">
    <w:abstractNumId w:val="17"/>
  </w:num>
  <w:num w:numId="16">
    <w:abstractNumId w:val="33"/>
  </w:num>
  <w:num w:numId="17">
    <w:abstractNumId w:val="23"/>
  </w:num>
  <w:num w:numId="18">
    <w:abstractNumId w:val="34"/>
  </w:num>
  <w:num w:numId="19">
    <w:abstractNumId w:val="13"/>
  </w:num>
  <w:num w:numId="20">
    <w:abstractNumId w:val="21"/>
  </w:num>
  <w:num w:numId="21">
    <w:abstractNumId w:val="22"/>
  </w:num>
  <w:num w:numId="22">
    <w:abstractNumId w:val="26"/>
  </w:num>
  <w:num w:numId="23">
    <w:abstractNumId w:val="29"/>
  </w:num>
  <w:num w:numId="24">
    <w:abstractNumId w:val="16"/>
  </w:num>
  <w:num w:numId="25">
    <w:abstractNumId w:val="11"/>
  </w:num>
  <w:num w:numId="26">
    <w:abstractNumId w:val="19"/>
  </w:num>
  <w:num w:numId="27">
    <w:abstractNumId w:val="40"/>
  </w:num>
  <w:num w:numId="28">
    <w:abstractNumId w:val="41"/>
  </w:num>
  <w:num w:numId="29">
    <w:abstractNumId w:val="20"/>
  </w:num>
  <w:num w:numId="30">
    <w:abstractNumId w:val="28"/>
  </w:num>
  <w:num w:numId="31">
    <w:abstractNumId w:val="24"/>
  </w:num>
  <w:num w:numId="32">
    <w:abstractNumId w:val="3"/>
  </w:num>
  <w:num w:numId="33">
    <w:abstractNumId w:val="30"/>
  </w:num>
  <w:num w:numId="34">
    <w:abstractNumId w:val="31"/>
  </w:num>
  <w:num w:numId="35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5E"/>
    <w:rsid w:val="00015552"/>
    <w:rsid w:val="000257B4"/>
    <w:rsid w:val="00030DA8"/>
    <w:rsid w:val="00034E0A"/>
    <w:rsid w:val="00043A93"/>
    <w:rsid w:val="00061C67"/>
    <w:rsid w:val="0007578E"/>
    <w:rsid w:val="00076EE9"/>
    <w:rsid w:val="00083E61"/>
    <w:rsid w:val="000917BB"/>
    <w:rsid w:val="00095CBE"/>
    <w:rsid w:val="000D37DB"/>
    <w:rsid w:val="000D39A5"/>
    <w:rsid w:val="000E134C"/>
    <w:rsid w:val="0010145F"/>
    <w:rsid w:val="001025F0"/>
    <w:rsid w:val="0013130C"/>
    <w:rsid w:val="00140AE8"/>
    <w:rsid w:val="0015458C"/>
    <w:rsid w:val="00173668"/>
    <w:rsid w:val="00181307"/>
    <w:rsid w:val="00190DC1"/>
    <w:rsid w:val="0019533A"/>
    <w:rsid w:val="001A5084"/>
    <w:rsid w:val="001B6302"/>
    <w:rsid w:val="001C5283"/>
    <w:rsid w:val="001C6F4B"/>
    <w:rsid w:val="001F2615"/>
    <w:rsid w:val="001F5830"/>
    <w:rsid w:val="00201492"/>
    <w:rsid w:val="00205951"/>
    <w:rsid w:val="0021639A"/>
    <w:rsid w:val="00216FB0"/>
    <w:rsid w:val="002253D0"/>
    <w:rsid w:val="00247FA4"/>
    <w:rsid w:val="00264EB6"/>
    <w:rsid w:val="00265483"/>
    <w:rsid w:val="002A3C18"/>
    <w:rsid w:val="002A7E39"/>
    <w:rsid w:val="002B4688"/>
    <w:rsid w:val="002C5B95"/>
    <w:rsid w:val="002D13B9"/>
    <w:rsid w:val="002D3EBD"/>
    <w:rsid w:val="002E6960"/>
    <w:rsid w:val="002F4C96"/>
    <w:rsid w:val="002F67D0"/>
    <w:rsid w:val="00300755"/>
    <w:rsid w:val="00316A30"/>
    <w:rsid w:val="00354067"/>
    <w:rsid w:val="00355F42"/>
    <w:rsid w:val="00364CAC"/>
    <w:rsid w:val="00371146"/>
    <w:rsid w:val="003728DE"/>
    <w:rsid w:val="00372F68"/>
    <w:rsid w:val="003843CF"/>
    <w:rsid w:val="003978FA"/>
    <w:rsid w:val="003A0608"/>
    <w:rsid w:val="003A3343"/>
    <w:rsid w:val="003B021D"/>
    <w:rsid w:val="003B63D5"/>
    <w:rsid w:val="003E377E"/>
    <w:rsid w:val="003F130D"/>
    <w:rsid w:val="003F40EA"/>
    <w:rsid w:val="003F47BC"/>
    <w:rsid w:val="00405089"/>
    <w:rsid w:val="00422552"/>
    <w:rsid w:val="0043594B"/>
    <w:rsid w:val="00441E0F"/>
    <w:rsid w:val="00443754"/>
    <w:rsid w:val="00445DA8"/>
    <w:rsid w:val="0045267F"/>
    <w:rsid w:val="004536C1"/>
    <w:rsid w:val="00453E22"/>
    <w:rsid w:val="004800B7"/>
    <w:rsid w:val="004A56B6"/>
    <w:rsid w:val="004A5AB4"/>
    <w:rsid w:val="004B0C6E"/>
    <w:rsid w:val="004B2141"/>
    <w:rsid w:val="004B39E6"/>
    <w:rsid w:val="004B78CB"/>
    <w:rsid w:val="004C6E1F"/>
    <w:rsid w:val="004E1151"/>
    <w:rsid w:val="004E1A03"/>
    <w:rsid w:val="004F4033"/>
    <w:rsid w:val="00511F75"/>
    <w:rsid w:val="0051203E"/>
    <w:rsid w:val="005257BF"/>
    <w:rsid w:val="00531E07"/>
    <w:rsid w:val="005466A9"/>
    <w:rsid w:val="0055329E"/>
    <w:rsid w:val="00567ABC"/>
    <w:rsid w:val="0057523D"/>
    <w:rsid w:val="005801F3"/>
    <w:rsid w:val="00586731"/>
    <w:rsid w:val="0059685F"/>
    <w:rsid w:val="005B28F9"/>
    <w:rsid w:val="005C365D"/>
    <w:rsid w:val="005C4491"/>
    <w:rsid w:val="005D13A6"/>
    <w:rsid w:val="005E7ABD"/>
    <w:rsid w:val="005F1754"/>
    <w:rsid w:val="005F5C6B"/>
    <w:rsid w:val="00602411"/>
    <w:rsid w:val="0060558F"/>
    <w:rsid w:val="00605CDA"/>
    <w:rsid w:val="006109DA"/>
    <w:rsid w:val="00611801"/>
    <w:rsid w:val="0064471D"/>
    <w:rsid w:val="00653A97"/>
    <w:rsid w:val="0065544F"/>
    <w:rsid w:val="00664067"/>
    <w:rsid w:val="006649BD"/>
    <w:rsid w:val="00674676"/>
    <w:rsid w:val="006768F3"/>
    <w:rsid w:val="00680C31"/>
    <w:rsid w:val="00684159"/>
    <w:rsid w:val="006905E1"/>
    <w:rsid w:val="0069488A"/>
    <w:rsid w:val="006A2153"/>
    <w:rsid w:val="006A2458"/>
    <w:rsid w:val="006D59EB"/>
    <w:rsid w:val="006D7ABB"/>
    <w:rsid w:val="006E21F7"/>
    <w:rsid w:val="006E5335"/>
    <w:rsid w:val="006F1A72"/>
    <w:rsid w:val="006F2AD4"/>
    <w:rsid w:val="006F5771"/>
    <w:rsid w:val="007025C5"/>
    <w:rsid w:val="00724225"/>
    <w:rsid w:val="007305FB"/>
    <w:rsid w:val="00737F83"/>
    <w:rsid w:val="007416E3"/>
    <w:rsid w:val="007421B7"/>
    <w:rsid w:val="00742702"/>
    <w:rsid w:val="0077461B"/>
    <w:rsid w:val="00784C46"/>
    <w:rsid w:val="00796E2B"/>
    <w:rsid w:val="007B11ED"/>
    <w:rsid w:val="007B5AC9"/>
    <w:rsid w:val="007C3C44"/>
    <w:rsid w:val="007C77ED"/>
    <w:rsid w:val="007D4B94"/>
    <w:rsid w:val="007E64C9"/>
    <w:rsid w:val="007E78A2"/>
    <w:rsid w:val="007F6A30"/>
    <w:rsid w:val="0081171D"/>
    <w:rsid w:val="008331F5"/>
    <w:rsid w:val="00833D4E"/>
    <w:rsid w:val="00836676"/>
    <w:rsid w:val="0083793C"/>
    <w:rsid w:val="00840B68"/>
    <w:rsid w:val="0084197F"/>
    <w:rsid w:val="00851C07"/>
    <w:rsid w:val="00865267"/>
    <w:rsid w:val="0087015D"/>
    <w:rsid w:val="00873CFF"/>
    <w:rsid w:val="008A1EBA"/>
    <w:rsid w:val="008A7B4D"/>
    <w:rsid w:val="008B65A5"/>
    <w:rsid w:val="008C566C"/>
    <w:rsid w:val="008C5751"/>
    <w:rsid w:val="008C6441"/>
    <w:rsid w:val="008C76E1"/>
    <w:rsid w:val="008E2038"/>
    <w:rsid w:val="008E3F8B"/>
    <w:rsid w:val="008F5EC5"/>
    <w:rsid w:val="00906EA9"/>
    <w:rsid w:val="00910C04"/>
    <w:rsid w:val="00945CE3"/>
    <w:rsid w:val="00954D4A"/>
    <w:rsid w:val="00957163"/>
    <w:rsid w:val="009700BC"/>
    <w:rsid w:val="00981DB3"/>
    <w:rsid w:val="00984DDC"/>
    <w:rsid w:val="009952D2"/>
    <w:rsid w:val="009A5216"/>
    <w:rsid w:val="009A6CD9"/>
    <w:rsid w:val="009C4BCF"/>
    <w:rsid w:val="009C6BCC"/>
    <w:rsid w:val="009C7E76"/>
    <w:rsid w:val="009D7277"/>
    <w:rsid w:val="009D7CBA"/>
    <w:rsid w:val="009E280C"/>
    <w:rsid w:val="009F3BB8"/>
    <w:rsid w:val="00A02E64"/>
    <w:rsid w:val="00A063F6"/>
    <w:rsid w:val="00A20D78"/>
    <w:rsid w:val="00A21AB7"/>
    <w:rsid w:val="00A241EE"/>
    <w:rsid w:val="00A51BE7"/>
    <w:rsid w:val="00A5523E"/>
    <w:rsid w:val="00A66925"/>
    <w:rsid w:val="00A7118B"/>
    <w:rsid w:val="00A72E6F"/>
    <w:rsid w:val="00A82843"/>
    <w:rsid w:val="00A90EAF"/>
    <w:rsid w:val="00A9539B"/>
    <w:rsid w:val="00AA07DA"/>
    <w:rsid w:val="00AB21E4"/>
    <w:rsid w:val="00AB3624"/>
    <w:rsid w:val="00AC46CE"/>
    <w:rsid w:val="00AD1396"/>
    <w:rsid w:val="00AD29BE"/>
    <w:rsid w:val="00AE2878"/>
    <w:rsid w:val="00AF0CCD"/>
    <w:rsid w:val="00AF167F"/>
    <w:rsid w:val="00B0084D"/>
    <w:rsid w:val="00B03F7B"/>
    <w:rsid w:val="00B04B37"/>
    <w:rsid w:val="00B17DDA"/>
    <w:rsid w:val="00B55532"/>
    <w:rsid w:val="00B60C94"/>
    <w:rsid w:val="00B77ECC"/>
    <w:rsid w:val="00B77F1D"/>
    <w:rsid w:val="00B81EC1"/>
    <w:rsid w:val="00B858DE"/>
    <w:rsid w:val="00B94258"/>
    <w:rsid w:val="00BA0398"/>
    <w:rsid w:val="00BA1D8D"/>
    <w:rsid w:val="00BB08B6"/>
    <w:rsid w:val="00BB0E6E"/>
    <w:rsid w:val="00BB1F30"/>
    <w:rsid w:val="00BC695C"/>
    <w:rsid w:val="00BE44AF"/>
    <w:rsid w:val="00BE6338"/>
    <w:rsid w:val="00BF124E"/>
    <w:rsid w:val="00C03B0A"/>
    <w:rsid w:val="00C14190"/>
    <w:rsid w:val="00C24482"/>
    <w:rsid w:val="00C27D3C"/>
    <w:rsid w:val="00C30FE2"/>
    <w:rsid w:val="00C4249F"/>
    <w:rsid w:val="00C56642"/>
    <w:rsid w:val="00C63032"/>
    <w:rsid w:val="00C65A17"/>
    <w:rsid w:val="00C71B8A"/>
    <w:rsid w:val="00C744DD"/>
    <w:rsid w:val="00C7547A"/>
    <w:rsid w:val="00C93B6E"/>
    <w:rsid w:val="00CC5136"/>
    <w:rsid w:val="00CE4B85"/>
    <w:rsid w:val="00D02E72"/>
    <w:rsid w:val="00D12039"/>
    <w:rsid w:val="00D127A9"/>
    <w:rsid w:val="00D23743"/>
    <w:rsid w:val="00D24E81"/>
    <w:rsid w:val="00D43EE5"/>
    <w:rsid w:val="00D43F5F"/>
    <w:rsid w:val="00D575C3"/>
    <w:rsid w:val="00D60BBC"/>
    <w:rsid w:val="00D667F7"/>
    <w:rsid w:val="00D76055"/>
    <w:rsid w:val="00D820CD"/>
    <w:rsid w:val="00DA3D0B"/>
    <w:rsid w:val="00DA7C97"/>
    <w:rsid w:val="00DB1E39"/>
    <w:rsid w:val="00DC1B1B"/>
    <w:rsid w:val="00DC3E52"/>
    <w:rsid w:val="00DD55BE"/>
    <w:rsid w:val="00DF3DF8"/>
    <w:rsid w:val="00E00D53"/>
    <w:rsid w:val="00E03E69"/>
    <w:rsid w:val="00E10DBD"/>
    <w:rsid w:val="00E12229"/>
    <w:rsid w:val="00E27A69"/>
    <w:rsid w:val="00E43B7C"/>
    <w:rsid w:val="00E5666C"/>
    <w:rsid w:val="00E6032F"/>
    <w:rsid w:val="00E63E4E"/>
    <w:rsid w:val="00E66BF2"/>
    <w:rsid w:val="00E67999"/>
    <w:rsid w:val="00E763BF"/>
    <w:rsid w:val="00E867F6"/>
    <w:rsid w:val="00E86BC9"/>
    <w:rsid w:val="00E92389"/>
    <w:rsid w:val="00EA0022"/>
    <w:rsid w:val="00ED384C"/>
    <w:rsid w:val="00ED62A6"/>
    <w:rsid w:val="00ED6A3D"/>
    <w:rsid w:val="00EF5682"/>
    <w:rsid w:val="00EF7D5E"/>
    <w:rsid w:val="00F0038C"/>
    <w:rsid w:val="00F02AEE"/>
    <w:rsid w:val="00F10B42"/>
    <w:rsid w:val="00F1380E"/>
    <w:rsid w:val="00F14585"/>
    <w:rsid w:val="00F1613E"/>
    <w:rsid w:val="00F24FC7"/>
    <w:rsid w:val="00F27329"/>
    <w:rsid w:val="00F3403A"/>
    <w:rsid w:val="00F4202D"/>
    <w:rsid w:val="00F53065"/>
    <w:rsid w:val="00F57E63"/>
    <w:rsid w:val="00F62D5B"/>
    <w:rsid w:val="00F73AAA"/>
    <w:rsid w:val="00F84CF0"/>
    <w:rsid w:val="00F86FCA"/>
    <w:rsid w:val="00F96DA6"/>
    <w:rsid w:val="00FA2423"/>
    <w:rsid w:val="00FA29EC"/>
    <w:rsid w:val="00FE30B4"/>
    <w:rsid w:val="00FE382B"/>
    <w:rsid w:val="00FE39F0"/>
    <w:rsid w:val="00FE6725"/>
    <w:rsid w:val="00FF4983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EF926A"/>
  <w15:docId w15:val="{B2BE97ED-72DB-4B88-80EC-318C39DEA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num" w:pos="0"/>
      </w:tabs>
      <w:spacing w:line="240" w:lineRule="exact"/>
      <w:ind w:left="432" w:hanging="432"/>
      <w:jc w:val="center"/>
      <w:outlineLvl w:val="0"/>
    </w:pPr>
    <w:rPr>
      <w:rFonts w:ascii="Courier New" w:hAnsi="Courier New" w:cs="Courier New"/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tabs>
        <w:tab w:val="num" w:pos="0"/>
      </w:tabs>
      <w:spacing w:line="240" w:lineRule="exact"/>
      <w:ind w:left="864" w:hanging="864"/>
      <w:jc w:val="center"/>
      <w:outlineLvl w:val="3"/>
    </w:pPr>
    <w:rPr>
      <w:b/>
      <w:sz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/>
      <w:sz w:val="22"/>
      <w:szCs w:val="22"/>
    </w:rPr>
  </w:style>
  <w:style w:type="character" w:customStyle="1" w:styleId="WW8Num3z0">
    <w:name w:val="WW8Num3z0"/>
    <w:rPr>
      <w:i w:val="0"/>
    </w:rPr>
  </w:style>
  <w:style w:type="character" w:customStyle="1" w:styleId="WW8Num4z0">
    <w:name w:val="WW8Num4z0"/>
    <w:rPr>
      <w:rFonts w:ascii="Calibri" w:hAnsi="Calibri" w:cs="Calibri"/>
      <w:iCs/>
      <w:sz w:val="22"/>
      <w:szCs w:val="22"/>
    </w:rPr>
  </w:style>
  <w:style w:type="character" w:customStyle="1" w:styleId="WW8Num5z0">
    <w:name w:val="WW8Num5z0"/>
    <w:rPr>
      <w:rFonts w:ascii="OpenSymbol" w:hAnsi="OpenSymbol" w:cs="OpenSymbo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OpenSymbol"/>
      <w:sz w:val="22"/>
      <w:szCs w:val="22"/>
    </w:rPr>
  </w:style>
  <w:style w:type="character" w:customStyle="1" w:styleId="WW8Num8z0">
    <w:name w:val="WW8Num8z0"/>
    <w:rPr>
      <w:rFonts w:ascii="Calibri" w:hAnsi="Calibri" w:cs="Calibri"/>
      <w:color w:val="000000"/>
      <w:sz w:val="22"/>
      <w:szCs w:val="22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hAnsi="Calibri" w:cs="Calibri"/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iCs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Standardnpsmoodstavce1">
    <w:name w:val="Standardní písmo odstavce1"/>
  </w:style>
  <w:style w:type="character" w:customStyle="1" w:styleId="Hypertextovodkaz1">
    <w:name w:val="Hypertextový odkaz1"/>
    <w:basedOn w:val="Standardnpsmoodstavce1"/>
    <w:rPr>
      <w:color w:val="0000FF"/>
      <w:u w:val="single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21">
    <w:name w:val="Základní text 21"/>
    <w:basedOn w:val="Normln"/>
    <w:pPr>
      <w:widowControl w:val="0"/>
      <w:spacing w:line="240" w:lineRule="exact"/>
      <w:jc w:val="both"/>
    </w:pPr>
    <w:rPr>
      <w:rFonts w:ascii="Arial" w:hAnsi="Arial" w:cs="Arial"/>
    </w:rPr>
  </w:style>
  <w:style w:type="paragraph" w:customStyle="1" w:styleId="Zkladntext32">
    <w:name w:val="Základní text 32"/>
    <w:basedOn w:val="Normln"/>
    <w:pPr>
      <w:spacing w:after="120"/>
    </w:pPr>
    <w:rPr>
      <w:sz w:val="16"/>
      <w:szCs w:val="16"/>
    </w:rPr>
  </w:style>
  <w:style w:type="paragraph" w:customStyle="1" w:styleId="text">
    <w:name w:val="text"/>
    <w:pPr>
      <w:suppressAutoHyphens/>
      <w:spacing w:before="120" w:line="360" w:lineRule="auto"/>
      <w:jc w:val="both"/>
    </w:pPr>
    <w:rPr>
      <w:rFonts w:eastAsia="Arial"/>
      <w:sz w:val="24"/>
      <w:lang w:eastAsia="ar-SA"/>
    </w:rPr>
  </w:style>
  <w:style w:type="paragraph" w:customStyle="1" w:styleId="Zkladntext31">
    <w:name w:val="Základní text 31"/>
    <w:basedOn w:val="Normln"/>
    <w:pPr>
      <w:overflowPunct w:val="0"/>
      <w:autoSpaceDE w:val="0"/>
      <w:spacing w:after="120"/>
      <w:textAlignment w:val="baseline"/>
    </w:pPr>
    <w:rPr>
      <w:sz w:val="16"/>
    </w:rPr>
  </w:style>
  <w:style w:type="character" w:customStyle="1" w:styleId="Standardnpsmoodstavce2">
    <w:name w:val="Standardní písmo odstavce2"/>
    <w:rsid w:val="002A3C18"/>
  </w:style>
  <w:style w:type="paragraph" w:customStyle="1" w:styleId="Odstavecseseznamem1">
    <w:name w:val="Odstavec se seznamem1"/>
    <w:basedOn w:val="Normln"/>
    <w:rsid w:val="002A3C18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A3C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3C18"/>
    <w:rPr>
      <w:rFonts w:ascii="Tahoma" w:hAnsi="Tahoma" w:cs="Tahoma"/>
      <w:sz w:val="16"/>
      <w:szCs w:val="16"/>
      <w:lang w:eastAsia="ar-SA"/>
    </w:rPr>
  </w:style>
  <w:style w:type="paragraph" w:styleId="Revize">
    <w:name w:val="Revision"/>
    <w:hidden/>
    <w:uiPriority w:val="99"/>
    <w:semiHidden/>
    <w:rsid w:val="002A3C18"/>
    <w:rPr>
      <w:lang w:eastAsia="ar-SA"/>
    </w:rPr>
  </w:style>
  <w:style w:type="paragraph" w:styleId="Odstavecseseznamem">
    <w:name w:val="List Paragraph"/>
    <w:basedOn w:val="Normln"/>
    <w:uiPriority w:val="34"/>
    <w:qFormat/>
    <w:rsid w:val="006F5771"/>
    <w:pPr>
      <w:ind w:left="720"/>
      <w:contextualSpacing/>
    </w:pPr>
  </w:style>
  <w:style w:type="character" w:customStyle="1" w:styleId="cena">
    <w:name w:val="cena"/>
    <w:basedOn w:val="Standardnpsmoodstavce"/>
    <w:rsid w:val="00A72E6F"/>
  </w:style>
  <w:style w:type="paragraph" w:styleId="Zhlav">
    <w:name w:val="header"/>
    <w:basedOn w:val="Normln"/>
    <w:link w:val="ZhlavChar"/>
    <w:uiPriority w:val="99"/>
    <w:unhideWhenUsed/>
    <w:rsid w:val="00FA29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29EC"/>
    <w:rPr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29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29E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5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6708E-58DB-4B76-B075-53778E40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8</Pages>
  <Words>2509</Words>
  <Characters>14804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O  D Í L O  č</vt:lpstr>
    </vt:vector>
  </TitlesOfParts>
  <Company/>
  <LinksUpToDate>false</LinksUpToDate>
  <CharactersWithSpaces>17279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O  D Í L O  č</dc:title>
  <dc:creator>MeU Tisnov</dc:creator>
  <cp:lastModifiedBy>Korčeková Renata</cp:lastModifiedBy>
  <cp:revision>112</cp:revision>
  <cp:lastPrinted>2019-01-29T10:01:00Z</cp:lastPrinted>
  <dcterms:created xsi:type="dcterms:W3CDTF">2019-01-16T12:44:00Z</dcterms:created>
  <dcterms:modified xsi:type="dcterms:W3CDTF">2019-02-06T10:07:00Z</dcterms:modified>
</cp:coreProperties>
</file>